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A433C" w14:textId="6CBD4855" w:rsidR="00B312BD" w:rsidRDefault="00B312BD">
      <w:pPr>
        <w:rPr>
          <w:b/>
          <w:sz w:val="24"/>
          <w:szCs w:val="24"/>
        </w:rPr>
      </w:pPr>
      <w:r w:rsidRPr="00B312BD">
        <w:rPr>
          <w:b/>
          <w:sz w:val="24"/>
          <w:szCs w:val="24"/>
        </w:rPr>
        <w:t>AGENZIA VIAGGI E TURISMO TIGULLIO DI MARCONE F. &amp; G. S.R.L.</w:t>
      </w:r>
    </w:p>
    <w:p w14:paraId="348CE0A9" w14:textId="19FB9C5A" w:rsidR="0021260D" w:rsidRDefault="0021260D">
      <w:pPr>
        <w:rPr>
          <w:b/>
          <w:sz w:val="24"/>
          <w:szCs w:val="24"/>
        </w:rPr>
      </w:pPr>
      <w:r>
        <w:rPr>
          <w:b/>
          <w:sz w:val="24"/>
          <w:szCs w:val="24"/>
        </w:rPr>
        <w:t>PIAZZA MATTEOTTI 21 – 16043 CHIAVARI (GE) TEL 0185 324949</w:t>
      </w:r>
    </w:p>
    <w:p w14:paraId="2DACFB73" w14:textId="45E6377A" w:rsidR="00B312BD" w:rsidRDefault="002126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7" w:history="1">
        <w:r w:rsidR="00B52AED" w:rsidRPr="00DD3DD5">
          <w:rPr>
            <w:rStyle w:val="Collegamentoipertestuale"/>
            <w:b/>
            <w:sz w:val="24"/>
            <w:szCs w:val="24"/>
          </w:rPr>
          <w:t>ticket@tigulliomarcone.it</w:t>
        </w:r>
      </w:hyperlink>
    </w:p>
    <w:p w14:paraId="5B2EE394" w14:textId="77777777" w:rsidR="00B52AED" w:rsidRDefault="00B52AED">
      <w:pPr>
        <w:rPr>
          <w:b/>
          <w:sz w:val="24"/>
          <w:szCs w:val="24"/>
        </w:rPr>
      </w:pPr>
    </w:p>
    <w:p w14:paraId="0EFF4408" w14:textId="1212201A" w:rsidR="00D703CD" w:rsidRPr="006D46D2" w:rsidRDefault="00DF2BFE">
      <w:pPr>
        <w:rPr>
          <w:b/>
          <w:sz w:val="48"/>
          <w:szCs w:val="48"/>
        </w:rPr>
      </w:pPr>
      <w:r w:rsidRPr="006D46D2">
        <w:rPr>
          <w:b/>
          <w:sz w:val="48"/>
          <w:szCs w:val="48"/>
        </w:rPr>
        <w:t>GRAN TOUR DEL CANADA DALL’EST ALL’OVEST</w:t>
      </w:r>
    </w:p>
    <w:p w14:paraId="52172E2D" w14:textId="586BB716" w:rsidR="00ED7BBE" w:rsidRDefault="006D46D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DF2BFE" w:rsidRPr="006D46D2">
        <w:rPr>
          <w:b/>
          <w:sz w:val="36"/>
          <w:szCs w:val="36"/>
        </w:rPr>
        <w:t xml:space="preserve">DAL </w:t>
      </w:r>
      <w:r w:rsidRPr="006D46D2">
        <w:rPr>
          <w:b/>
          <w:sz w:val="36"/>
          <w:szCs w:val="36"/>
        </w:rPr>
        <w:t>30 MAGGIO AL 1</w:t>
      </w:r>
      <w:r w:rsidR="00ED7BBE">
        <w:rPr>
          <w:b/>
          <w:sz w:val="36"/>
          <w:szCs w:val="36"/>
        </w:rPr>
        <w:t>5</w:t>
      </w:r>
      <w:r w:rsidRPr="006D46D2">
        <w:rPr>
          <w:b/>
          <w:sz w:val="36"/>
          <w:szCs w:val="36"/>
        </w:rPr>
        <w:t xml:space="preserve"> GIUGNO 2026</w:t>
      </w:r>
    </w:p>
    <w:p w14:paraId="203E7E1E" w14:textId="20397A41" w:rsidR="00ED7BBE" w:rsidRDefault="00ED7BBE" w:rsidP="00ED7BBE">
      <w:r w:rsidRPr="00ED7BBE">
        <w:rPr>
          <w:b/>
        </w:rPr>
        <w:t>30 MAGGIO 2026:</w:t>
      </w:r>
      <w:r w:rsidR="00AF257A">
        <w:rPr>
          <w:b/>
        </w:rPr>
        <w:t xml:space="preserve"> GENOVA/AMSTERDAM/MONTREAL.</w:t>
      </w:r>
      <w:r>
        <w:rPr>
          <w:b/>
        </w:rPr>
        <w:t xml:space="preserve"> </w:t>
      </w:r>
      <w:r w:rsidRPr="00ED7BBE">
        <w:t xml:space="preserve">Partenza dalla </w:t>
      </w:r>
      <w:proofErr w:type="spellStart"/>
      <w:r>
        <w:t>localita’</w:t>
      </w:r>
      <w:proofErr w:type="spellEnd"/>
      <w:r>
        <w:t xml:space="preserve"> prescelta con il ns autopullman </w:t>
      </w:r>
      <w:proofErr w:type="spellStart"/>
      <w:r>
        <w:t>pr</w:t>
      </w:r>
      <w:proofErr w:type="spellEnd"/>
      <w:r>
        <w:t xml:space="preserve"> l’</w:t>
      </w:r>
      <w:proofErr w:type="spellStart"/>
      <w:r>
        <w:t>aereoporto</w:t>
      </w:r>
      <w:proofErr w:type="spellEnd"/>
      <w:r>
        <w:t xml:space="preserve"> di Genova, </w:t>
      </w:r>
      <w:proofErr w:type="spellStart"/>
      <w:r>
        <w:t>formalita’</w:t>
      </w:r>
      <w:proofErr w:type="spellEnd"/>
      <w:r>
        <w:t xml:space="preserve"> di imbarco e partenza c</w:t>
      </w:r>
      <w:r w:rsidRPr="00ED7BBE">
        <w:t>on voli di linea</w:t>
      </w:r>
      <w:r>
        <w:t>, transito ad Amsterdam</w:t>
      </w:r>
      <w:r w:rsidRPr="00ED7BBE">
        <w:t>. All'arrivo a Montreal, incontro con un rappresentante locale (parlante inglese/francese) e</w:t>
      </w:r>
      <w:r>
        <w:t xml:space="preserve"> </w:t>
      </w:r>
      <w:r w:rsidRPr="00ED7BBE">
        <w:t>trasferimento in hotel.</w:t>
      </w:r>
      <w:r>
        <w:t xml:space="preserve"> Pernottamento.</w:t>
      </w:r>
    </w:p>
    <w:p w14:paraId="5E2991A5" w14:textId="6A4C1C1A" w:rsidR="00ED7BBE" w:rsidRPr="00172357" w:rsidRDefault="00ED7BBE" w:rsidP="00ED7BBE">
      <w:pPr>
        <w:rPr>
          <w:rFonts w:eastAsia="Times New Roman" w:cstheme="minorHAnsi"/>
          <w:bCs/>
          <w:color w:val="333366"/>
        </w:rPr>
      </w:pPr>
      <w:r w:rsidRPr="00ED7BBE">
        <w:rPr>
          <w:rFonts w:eastAsia="Times New Roman" w:cstheme="minorHAnsi"/>
          <w:b/>
          <w:bCs/>
          <w:color w:val="333366"/>
        </w:rPr>
        <w:t>31 MAGGIO 2026:</w:t>
      </w:r>
      <w:r>
        <w:rPr>
          <w:rFonts w:eastAsia="Times New Roman" w:cstheme="minorHAnsi"/>
          <w:b/>
          <w:bCs/>
          <w:color w:val="333366"/>
        </w:rPr>
        <w:t xml:space="preserve"> MONTREAL. </w:t>
      </w:r>
      <w:r>
        <w:rPr>
          <w:rFonts w:eastAsia="Times New Roman" w:cstheme="minorHAnsi"/>
          <w:bCs/>
          <w:color w:val="333366"/>
          <w:sz w:val="20"/>
          <w:szCs w:val="20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 xml:space="preserve">Prima colazione. Giro orientativo della città de “la </w:t>
      </w:r>
      <w:proofErr w:type="spellStart"/>
      <w:r w:rsidRPr="00172357">
        <w:rPr>
          <w:rFonts w:eastAsia="Times New Roman" w:cstheme="minorHAnsi"/>
          <w:bCs/>
          <w:color w:val="333366"/>
        </w:rPr>
        <w:t>joie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de </w:t>
      </w:r>
      <w:proofErr w:type="spellStart"/>
      <w:r w:rsidRPr="00172357">
        <w:rPr>
          <w:rFonts w:eastAsia="Times New Roman" w:cstheme="minorHAnsi"/>
          <w:bCs/>
          <w:color w:val="333366"/>
        </w:rPr>
        <w:t>vivre</w:t>
      </w:r>
      <w:proofErr w:type="spellEnd"/>
      <w:r w:rsidRPr="00172357">
        <w:rPr>
          <w:rFonts w:eastAsia="Times New Roman" w:cstheme="minorHAnsi"/>
          <w:bCs/>
          <w:color w:val="333366"/>
        </w:rPr>
        <w:t>”: il Mont Royal con la sua posizione dominante, il vecchio porto, la Place d’</w:t>
      </w:r>
      <w:proofErr w:type="spellStart"/>
      <w:r w:rsidRPr="00172357">
        <w:rPr>
          <w:rFonts w:eastAsia="Times New Roman" w:cstheme="minorHAnsi"/>
          <w:bCs/>
          <w:color w:val="333366"/>
        </w:rPr>
        <w:t>Armes</w:t>
      </w:r>
      <w:proofErr w:type="spellEnd"/>
      <w:r w:rsidRPr="00172357">
        <w:rPr>
          <w:rFonts w:eastAsia="Times New Roman" w:cstheme="minorHAnsi"/>
          <w:bCs/>
          <w:color w:val="333366"/>
        </w:rPr>
        <w:t>, con gli storici palazzi e la basilica di Notre Dame, la Place Jacques Cartier ed il municipio, il distretto finanziario e la sorprendente città sotterranea. Resto della giornata a disposizione per visite individuali e/o shopping. Pernottamento.</w:t>
      </w:r>
    </w:p>
    <w:p w14:paraId="593C0B5D" w14:textId="672C23CE" w:rsidR="00ED7BBE" w:rsidRPr="00ED7BBE" w:rsidRDefault="00ED7BBE" w:rsidP="00ED7BBE">
      <w:pPr>
        <w:spacing w:after="0" w:line="240" w:lineRule="auto"/>
        <w:rPr>
          <w:rFonts w:eastAsia="Times New Roman" w:cstheme="minorHAnsi"/>
          <w:bCs/>
          <w:color w:val="333366"/>
          <w:sz w:val="20"/>
          <w:szCs w:val="20"/>
        </w:rPr>
      </w:pPr>
      <w:r w:rsidRPr="00ED7BBE">
        <w:rPr>
          <w:rFonts w:eastAsia="Times New Roman" w:cstheme="minorHAnsi"/>
          <w:b/>
          <w:bCs/>
          <w:color w:val="333366"/>
          <w:sz w:val="20"/>
          <w:szCs w:val="20"/>
        </w:rPr>
        <w:t>01 GIUGNO 2026: MONTREAL – SAINTE-ROSE-DU-NORD (520 KM)</w:t>
      </w:r>
    </w:p>
    <w:p w14:paraId="0B09B464" w14:textId="137BF0A7" w:rsidR="00ED7BBE" w:rsidRDefault="00ED7BBE" w:rsidP="00ED7BBE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172357">
        <w:rPr>
          <w:rFonts w:eastAsia="Times New Roman" w:cstheme="minorHAnsi"/>
          <w:bCs/>
          <w:color w:val="333366"/>
        </w:rPr>
        <w:t xml:space="preserve">Prima colazione. Partenza verso la regione del </w:t>
      </w:r>
      <w:proofErr w:type="spellStart"/>
      <w:r w:rsidRPr="00172357">
        <w:rPr>
          <w:rFonts w:eastAsia="Times New Roman" w:cstheme="minorHAnsi"/>
          <w:bCs/>
          <w:color w:val="333366"/>
        </w:rPr>
        <w:t>Saguenay</w:t>
      </w:r>
      <w:proofErr w:type="spellEnd"/>
      <w:r w:rsidRPr="00172357">
        <w:rPr>
          <w:rFonts w:eastAsia="Times New Roman" w:cstheme="minorHAnsi"/>
          <w:bCs/>
          <w:color w:val="333366"/>
        </w:rPr>
        <w:t>. Sosta lungo la strada in una caratteristica “</w:t>
      </w:r>
      <w:proofErr w:type="spellStart"/>
      <w:r w:rsidRPr="00172357">
        <w:rPr>
          <w:rFonts w:eastAsia="Times New Roman" w:cstheme="minorHAnsi"/>
          <w:bCs/>
          <w:color w:val="333366"/>
        </w:rPr>
        <w:t>cabane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à </w:t>
      </w:r>
      <w:proofErr w:type="spellStart"/>
      <w:r w:rsidRPr="00172357">
        <w:rPr>
          <w:rFonts w:eastAsia="Times New Roman" w:cstheme="minorHAnsi"/>
          <w:bCs/>
          <w:color w:val="333366"/>
        </w:rPr>
        <w:t>sucre</w:t>
      </w:r>
      <w:proofErr w:type="spellEnd"/>
      <w:r w:rsidRPr="00172357">
        <w:rPr>
          <w:rFonts w:eastAsia="Times New Roman" w:cstheme="minorHAnsi"/>
          <w:bCs/>
          <w:color w:val="333366"/>
        </w:rPr>
        <w:t>” dove sarà presentata</w:t>
      </w:r>
      <w:r w:rsidR="00172357" w:rsidRPr="00172357"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>l'arte della produzione dello sciroppo d'acero. Pranzo tipico canadese accompagnati da musica folcloristica locale. Proseguimento verso</w:t>
      </w:r>
      <w:r w:rsidR="00172357" w:rsidRPr="00172357"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>l'</w:t>
      </w:r>
      <w:proofErr w:type="spellStart"/>
      <w:r w:rsidRPr="00172357">
        <w:rPr>
          <w:rFonts w:eastAsia="Times New Roman" w:cstheme="minorHAnsi"/>
          <w:bCs/>
          <w:color w:val="333366"/>
        </w:rPr>
        <w:t>Auberge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Cap </w:t>
      </w:r>
      <w:proofErr w:type="spellStart"/>
      <w:r w:rsidRPr="00172357">
        <w:rPr>
          <w:rFonts w:eastAsia="Times New Roman" w:cstheme="minorHAnsi"/>
          <w:bCs/>
          <w:color w:val="333366"/>
        </w:rPr>
        <w:t>Au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Leste, autentico lodge in legno e un vero gioiello canadese, arroccato sopra il fiordo di </w:t>
      </w:r>
      <w:proofErr w:type="spellStart"/>
      <w:r w:rsidRPr="00172357">
        <w:rPr>
          <w:rFonts w:eastAsia="Times New Roman" w:cstheme="minorHAnsi"/>
          <w:bCs/>
          <w:color w:val="333366"/>
        </w:rPr>
        <w:t>Saguenay</w:t>
      </w:r>
      <w:proofErr w:type="spellEnd"/>
      <w:r w:rsidRPr="00172357">
        <w:rPr>
          <w:rFonts w:eastAsia="Times New Roman" w:cstheme="minorHAnsi"/>
          <w:bCs/>
          <w:color w:val="333366"/>
        </w:rPr>
        <w:t>. Le sistemazioni sono</w:t>
      </w:r>
      <w:r w:rsidR="00172357" w:rsidRPr="00172357"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>distribuite in cinque chalet, ciascuno da 1 a 10 camere (alcune distano circa 10 minuti a piedi dall'edificio principale). Un lodge principale</w:t>
      </w:r>
      <w:r w:rsidR="00172357" w:rsidRPr="00172357"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 xml:space="preserve">completo di ristorante, bistrot-bar, terrazza panoramica, piscina e area </w:t>
      </w:r>
      <w:proofErr w:type="spellStart"/>
      <w:r w:rsidRPr="00172357">
        <w:rPr>
          <w:rFonts w:eastAsia="Times New Roman" w:cstheme="minorHAnsi"/>
          <w:bCs/>
          <w:color w:val="333366"/>
        </w:rPr>
        <w:t>lounge</w:t>
      </w:r>
      <w:proofErr w:type="spellEnd"/>
      <w:r w:rsidRPr="00172357">
        <w:rPr>
          <w:rFonts w:eastAsia="Times New Roman" w:cstheme="minorHAnsi"/>
          <w:bCs/>
          <w:color w:val="333366"/>
        </w:rPr>
        <w:t>, sauna, completa la struttura dalla vista mozzafiato sul</w:t>
      </w:r>
      <w:r w:rsidR="00172357" w:rsidRPr="00172357"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 xml:space="preserve">fiordo. Non ci sono televisori </w:t>
      </w:r>
      <w:proofErr w:type="spellStart"/>
      <w:r w:rsidRPr="00172357">
        <w:rPr>
          <w:rFonts w:eastAsia="Times New Roman" w:cstheme="minorHAnsi"/>
          <w:bCs/>
          <w:color w:val="333366"/>
        </w:rPr>
        <w:t>nè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telefoni in camera per un’autentica immersione nella natura del Québec. Cena in hotel.</w:t>
      </w:r>
    </w:p>
    <w:p w14:paraId="46A7F008" w14:textId="6AE95E5B" w:rsidR="00172357" w:rsidRPr="00172357" w:rsidRDefault="00172357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0B595A16" w14:textId="42880227" w:rsidR="00172357" w:rsidRPr="00172357" w:rsidRDefault="00172357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172357">
        <w:rPr>
          <w:rFonts w:eastAsia="Times New Roman" w:cstheme="minorHAnsi"/>
          <w:b/>
          <w:bCs/>
          <w:color w:val="333366"/>
        </w:rPr>
        <w:t>02 GIUGNO 2026: SAINTE-ROSE-DU-NORD</w:t>
      </w:r>
    </w:p>
    <w:p w14:paraId="29C2D458" w14:textId="141BFB19" w:rsidR="00172357" w:rsidRPr="00172357" w:rsidRDefault="00172357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172357">
        <w:rPr>
          <w:rFonts w:eastAsia="Times New Roman" w:cstheme="minorHAnsi"/>
          <w:bCs/>
          <w:color w:val="333366"/>
        </w:rPr>
        <w:t xml:space="preserve">Dopo la prima colazione breve escursione a piedi con guida (durata circa 1 ora e mezza) lungo uno degli splendidi sentieri di Cap </w:t>
      </w:r>
      <w:proofErr w:type="spellStart"/>
      <w:r w:rsidRPr="00172357">
        <w:rPr>
          <w:rFonts w:eastAsia="Times New Roman" w:cstheme="minorHAnsi"/>
          <w:bCs/>
          <w:color w:val="333366"/>
        </w:rPr>
        <w:t>Au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Leste,</w:t>
      </w:r>
      <w:r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 xml:space="preserve">alla scoperta della foresta boreale del </w:t>
      </w:r>
      <w:proofErr w:type="spellStart"/>
      <w:r w:rsidRPr="00172357">
        <w:rPr>
          <w:rFonts w:eastAsia="Times New Roman" w:cstheme="minorHAnsi"/>
          <w:bCs/>
          <w:color w:val="333366"/>
        </w:rPr>
        <w:t>Quebec</w:t>
      </w:r>
      <w:proofErr w:type="spellEnd"/>
      <w:r w:rsidRPr="00172357">
        <w:rPr>
          <w:rFonts w:eastAsia="Times New Roman" w:cstheme="minorHAnsi"/>
          <w:bCs/>
          <w:color w:val="333366"/>
        </w:rPr>
        <w:t>, con i suoi chilometri di natura selvaggia e incontaminata e i migliori punti panoramici.</w:t>
      </w:r>
      <w:r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>Momento conviviale attorno a un falò per ritornare bambini e tostare sul fuoco dei dolcissimi marshmallow! Pranzo e resto della giornata</w:t>
      </w:r>
      <w:r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 xml:space="preserve">da dedicare alle molteplici attività </w:t>
      </w:r>
      <w:proofErr w:type="gramStart"/>
      <w:r w:rsidRPr="00172357">
        <w:rPr>
          <w:rFonts w:eastAsia="Times New Roman" w:cstheme="minorHAnsi"/>
          <w:bCs/>
          <w:color w:val="333366"/>
        </w:rPr>
        <w:t>disponibili :</w:t>
      </w:r>
      <w:proofErr w:type="gramEnd"/>
      <w:r w:rsidRPr="00172357">
        <w:rPr>
          <w:rFonts w:eastAsia="Times New Roman" w:cstheme="minorHAnsi"/>
          <w:bCs/>
          <w:color w:val="333366"/>
        </w:rPr>
        <w:t xml:space="preserve"> canoa sul </w:t>
      </w:r>
      <w:proofErr w:type="spellStart"/>
      <w:r w:rsidRPr="00172357">
        <w:rPr>
          <w:rFonts w:eastAsia="Times New Roman" w:cstheme="minorHAnsi"/>
          <w:bCs/>
          <w:color w:val="333366"/>
        </w:rPr>
        <w:t>Lac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</w:t>
      </w:r>
      <w:proofErr w:type="spellStart"/>
      <w:r w:rsidRPr="00172357">
        <w:rPr>
          <w:rFonts w:eastAsia="Times New Roman" w:cstheme="minorHAnsi"/>
          <w:bCs/>
          <w:color w:val="333366"/>
        </w:rPr>
        <w:t>des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</w:t>
      </w:r>
      <w:proofErr w:type="spellStart"/>
      <w:r w:rsidRPr="00172357">
        <w:rPr>
          <w:rFonts w:eastAsia="Times New Roman" w:cstheme="minorHAnsi"/>
          <w:bCs/>
          <w:color w:val="333366"/>
        </w:rPr>
        <w:t>Sables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, piscina, sauna, e-bike, giro in elicottero sul fiume </w:t>
      </w:r>
      <w:proofErr w:type="spellStart"/>
      <w:r w:rsidRPr="00172357">
        <w:rPr>
          <w:rFonts w:eastAsia="Times New Roman" w:cstheme="minorHAnsi"/>
          <w:bCs/>
          <w:color w:val="333366"/>
        </w:rPr>
        <w:t>Saguenay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o</w:t>
      </w:r>
      <w:r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>relax sulla meravigliosa terrazza sorseggiando un drink. Cena in hotel.</w:t>
      </w:r>
    </w:p>
    <w:p w14:paraId="3258F396" w14:textId="107CA30F" w:rsidR="00172357" w:rsidRDefault="00172357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172357">
        <w:rPr>
          <w:rFonts w:eastAsia="Times New Roman" w:cstheme="minorHAnsi"/>
          <w:bCs/>
          <w:color w:val="333366"/>
        </w:rPr>
        <w:t>NB: il gruppo potrà essere suddiviso in sottogruppi durante l'escursione a piedi</w:t>
      </w:r>
    </w:p>
    <w:p w14:paraId="18883A0A" w14:textId="77777777" w:rsidR="00172357" w:rsidRPr="00172357" w:rsidRDefault="00172357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311E71AC" w14:textId="42F27751" w:rsidR="00172357" w:rsidRPr="00172357" w:rsidRDefault="00172357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172357">
        <w:rPr>
          <w:rFonts w:eastAsia="Times New Roman" w:cstheme="minorHAnsi"/>
          <w:b/>
          <w:bCs/>
          <w:color w:val="333366"/>
        </w:rPr>
        <w:t>03 GIUGNO 2026: SAINTE-ROSE-DU-NORD/TADOUSSAC/QUEBEC CITY (315 KM</w:t>
      </w:r>
      <w:r>
        <w:rPr>
          <w:rFonts w:eastAsia="Times New Roman" w:cstheme="minorHAnsi"/>
          <w:bCs/>
          <w:color w:val="333366"/>
        </w:rPr>
        <w:t>)</w:t>
      </w:r>
    </w:p>
    <w:p w14:paraId="4BF7D965" w14:textId="4392677C" w:rsidR="007B014B" w:rsidRDefault="00172357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172357">
        <w:rPr>
          <w:rFonts w:eastAsia="Times New Roman" w:cstheme="minorHAnsi"/>
          <w:bCs/>
          <w:color w:val="333366"/>
        </w:rPr>
        <w:t xml:space="preserve">Prima colazione e partenza lungo il fiordo </w:t>
      </w:r>
      <w:proofErr w:type="spellStart"/>
      <w:r w:rsidRPr="00172357">
        <w:rPr>
          <w:rFonts w:eastAsia="Times New Roman" w:cstheme="minorHAnsi"/>
          <w:bCs/>
          <w:color w:val="333366"/>
        </w:rPr>
        <w:t>Saguenay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per </w:t>
      </w:r>
      <w:proofErr w:type="spellStart"/>
      <w:r w:rsidRPr="00172357">
        <w:rPr>
          <w:rFonts w:eastAsia="Times New Roman" w:cstheme="minorHAnsi"/>
          <w:bCs/>
          <w:color w:val="333366"/>
        </w:rPr>
        <w:t>Tadoussac</w:t>
      </w:r>
      <w:proofErr w:type="spellEnd"/>
      <w:r w:rsidRPr="00172357">
        <w:rPr>
          <w:rFonts w:eastAsia="Times New Roman" w:cstheme="minorHAnsi"/>
          <w:bCs/>
          <w:color w:val="333366"/>
        </w:rPr>
        <w:t>, situata sulle sponde del fiume San Lorenzo. Imbarco per un</w:t>
      </w:r>
      <w:r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>emozionante crociera per l’avvistamento delle balene in barca semi coperta, alla ricerca di numerose specie di mammiferi tra le quali il</w:t>
      </w:r>
      <w:r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 xml:space="preserve">beluga bianco e la </w:t>
      </w:r>
      <w:proofErr w:type="spellStart"/>
      <w:r w:rsidRPr="00172357">
        <w:rPr>
          <w:rFonts w:eastAsia="Times New Roman" w:cstheme="minorHAnsi"/>
          <w:bCs/>
          <w:color w:val="333366"/>
        </w:rPr>
        <w:t>rorqual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. Pranzo al sacco incluso a bordo. Al termine partenza per </w:t>
      </w:r>
      <w:proofErr w:type="spellStart"/>
      <w:r w:rsidRPr="00172357">
        <w:rPr>
          <w:rFonts w:eastAsia="Times New Roman" w:cstheme="minorHAnsi"/>
          <w:bCs/>
          <w:color w:val="333366"/>
        </w:rPr>
        <w:t>Quebec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City, attraversando la bellissima regione di</w:t>
      </w:r>
      <w:r>
        <w:rPr>
          <w:rFonts w:eastAsia="Times New Roman" w:cstheme="minorHAnsi"/>
          <w:bCs/>
          <w:color w:val="333366"/>
        </w:rPr>
        <w:t xml:space="preserve"> </w:t>
      </w:r>
      <w:proofErr w:type="spellStart"/>
      <w:r w:rsidRPr="00172357">
        <w:rPr>
          <w:rFonts w:eastAsia="Times New Roman" w:cstheme="minorHAnsi"/>
          <w:bCs/>
          <w:color w:val="333366"/>
        </w:rPr>
        <w:t>Charlevoix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, riconosciuta dall’Unesco Riserva Mondiale della Biosfera. Proseguimento per la costa di </w:t>
      </w:r>
      <w:proofErr w:type="spellStart"/>
      <w:r w:rsidRPr="00172357">
        <w:rPr>
          <w:rFonts w:eastAsia="Times New Roman" w:cstheme="minorHAnsi"/>
          <w:bCs/>
          <w:color w:val="333366"/>
        </w:rPr>
        <w:t>Beauprè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 e visita delle spettacolari</w:t>
      </w:r>
      <w:r>
        <w:rPr>
          <w:rFonts w:eastAsia="Times New Roman" w:cstheme="minorHAnsi"/>
          <w:bCs/>
          <w:color w:val="333366"/>
        </w:rPr>
        <w:t xml:space="preserve"> </w:t>
      </w:r>
      <w:r w:rsidRPr="00172357">
        <w:rPr>
          <w:rFonts w:eastAsia="Times New Roman" w:cstheme="minorHAnsi"/>
          <w:bCs/>
          <w:color w:val="333366"/>
        </w:rPr>
        <w:t xml:space="preserve">cascate di </w:t>
      </w:r>
      <w:proofErr w:type="spellStart"/>
      <w:r w:rsidRPr="00172357">
        <w:rPr>
          <w:rFonts w:eastAsia="Times New Roman" w:cstheme="minorHAnsi"/>
          <w:bCs/>
          <w:color w:val="333366"/>
        </w:rPr>
        <w:t>Montmorency</w:t>
      </w:r>
      <w:proofErr w:type="spellEnd"/>
      <w:r w:rsidRPr="00172357">
        <w:rPr>
          <w:rFonts w:eastAsia="Times New Roman" w:cstheme="minorHAnsi"/>
          <w:bCs/>
          <w:color w:val="333366"/>
        </w:rPr>
        <w:t xml:space="preserve">. Arrivo a </w:t>
      </w:r>
      <w:proofErr w:type="spellStart"/>
      <w:r w:rsidRPr="00172357">
        <w:rPr>
          <w:rFonts w:eastAsia="Times New Roman" w:cstheme="minorHAnsi"/>
          <w:bCs/>
          <w:color w:val="333366"/>
        </w:rPr>
        <w:t>Quebe</w:t>
      </w:r>
      <w:r>
        <w:rPr>
          <w:rFonts w:eastAsia="Times New Roman" w:cstheme="minorHAnsi"/>
          <w:bCs/>
          <w:color w:val="333366"/>
        </w:rPr>
        <w:t>c</w:t>
      </w:r>
      <w:proofErr w:type="spellEnd"/>
      <w:r w:rsidR="007B014B">
        <w:rPr>
          <w:rFonts w:eastAsia="Times New Roman" w:cstheme="minorHAnsi"/>
          <w:bCs/>
          <w:color w:val="333366"/>
        </w:rPr>
        <w:t xml:space="preserve"> City in serata. Pernottamento.</w:t>
      </w:r>
    </w:p>
    <w:p w14:paraId="6298CA4D" w14:textId="77777777" w:rsidR="007B014B" w:rsidRDefault="007B014B" w:rsidP="00172357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02CD4015" w14:textId="5D47B0E2" w:rsidR="007B014B" w:rsidRPr="007B014B" w:rsidRDefault="007B014B" w:rsidP="007B014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7B014B">
        <w:rPr>
          <w:rFonts w:eastAsia="Times New Roman" w:cstheme="minorHAnsi"/>
          <w:b/>
          <w:bCs/>
          <w:color w:val="333366"/>
        </w:rPr>
        <w:t>04 GIUGNO 2026 QUEBEC CITY/OTTAWA (475K</w:t>
      </w:r>
      <w:r>
        <w:rPr>
          <w:rFonts w:eastAsia="Times New Roman" w:cstheme="minorHAnsi"/>
          <w:b/>
          <w:bCs/>
          <w:color w:val="333366"/>
        </w:rPr>
        <w:t>M</w:t>
      </w:r>
      <w:r w:rsidRPr="007B014B">
        <w:rPr>
          <w:rFonts w:eastAsia="Times New Roman" w:cstheme="minorHAnsi"/>
          <w:b/>
          <w:bCs/>
          <w:color w:val="333366"/>
        </w:rPr>
        <w:t>)</w:t>
      </w:r>
    </w:p>
    <w:p w14:paraId="03DC61D9" w14:textId="2AF8B989" w:rsidR="007B014B" w:rsidRDefault="007B014B" w:rsidP="007B014B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7B014B">
        <w:rPr>
          <w:rFonts w:eastAsia="Times New Roman" w:cstheme="minorHAnsi"/>
          <w:bCs/>
          <w:color w:val="333366"/>
        </w:rPr>
        <w:t xml:space="preserve">Prima colazione. Mattinata dedicata alla visita della città fortificata di </w:t>
      </w:r>
      <w:proofErr w:type="spellStart"/>
      <w:r w:rsidRPr="007B014B">
        <w:rPr>
          <w:rFonts w:eastAsia="Times New Roman" w:cstheme="minorHAnsi"/>
          <w:bCs/>
          <w:color w:val="333366"/>
        </w:rPr>
        <w:t>Quebec</w:t>
      </w:r>
      <w:proofErr w:type="spellEnd"/>
      <w:r w:rsidRPr="007B014B">
        <w:rPr>
          <w:rFonts w:eastAsia="Times New Roman" w:cstheme="minorHAnsi"/>
          <w:bCs/>
          <w:color w:val="333366"/>
        </w:rPr>
        <w:t>: la Piazza Reale, la piana di Abramo, gli edifici del</w:t>
      </w:r>
      <w:r>
        <w:rPr>
          <w:rFonts w:eastAsia="Times New Roman" w:cstheme="minorHAnsi"/>
          <w:bCs/>
          <w:color w:val="333366"/>
        </w:rPr>
        <w:t xml:space="preserve"> </w:t>
      </w:r>
      <w:r w:rsidRPr="007B014B">
        <w:rPr>
          <w:rFonts w:eastAsia="Times New Roman" w:cstheme="minorHAnsi"/>
          <w:bCs/>
          <w:color w:val="333366"/>
        </w:rPr>
        <w:t xml:space="preserve">Parlamento e il suggestivo Hotel Château </w:t>
      </w:r>
      <w:proofErr w:type="spellStart"/>
      <w:r w:rsidRPr="007B014B">
        <w:rPr>
          <w:rFonts w:eastAsia="Times New Roman" w:cstheme="minorHAnsi"/>
          <w:bCs/>
          <w:color w:val="333366"/>
        </w:rPr>
        <w:t>Frontenac</w:t>
      </w:r>
      <w:proofErr w:type="spellEnd"/>
      <w:r w:rsidRPr="007B014B">
        <w:rPr>
          <w:rFonts w:eastAsia="Times New Roman" w:cstheme="minorHAnsi"/>
          <w:bCs/>
          <w:color w:val="333366"/>
        </w:rPr>
        <w:t xml:space="preserve">. Partenza per Ottawa, la capitale del Canada. Visita </w:t>
      </w:r>
      <w:r w:rsidRPr="007B014B">
        <w:rPr>
          <w:rFonts w:eastAsia="Times New Roman" w:cstheme="minorHAnsi"/>
          <w:bCs/>
          <w:color w:val="333366"/>
        </w:rPr>
        <w:lastRenderedPageBreak/>
        <w:t>orientativa della città: il Canale</w:t>
      </w:r>
      <w:r>
        <w:rPr>
          <w:rFonts w:eastAsia="Times New Roman" w:cstheme="minorHAnsi"/>
          <w:bCs/>
          <w:color w:val="333366"/>
        </w:rPr>
        <w:t xml:space="preserve"> </w:t>
      </w:r>
      <w:proofErr w:type="spellStart"/>
      <w:r w:rsidRPr="007B014B">
        <w:rPr>
          <w:rFonts w:eastAsia="Times New Roman" w:cstheme="minorHAnsi"/>
          <w:bCs/>
          <w:color w:val="333366"/>
        </w:rPr>
        <w:t>Rideau</w:t>
      </w:r>
      <w:proofErr w:type="spellEnd"/>
      <w:r w:rsidRPr="007B014B">
        <w:rPr>
          <w:rFonts w:eastAsia="Times New Roman" w:cstheme="minorHAnsi"/>
          <w:bCs/>
          <w:color w:val="333366"/>
        </w:rPr>
        <w:t>, la National Gallery of Canada, gli edifici del Parlamento dall'esterno</w:t>
      </w:r>
      <w:r>
        <w:rPr>
          <w:rFonts w:eastAsia="Times New Roman" w:cstheme="minorHAnsi"/>
          <w:bCs/>
          <w:color w:val="333366"/>
        </w:rPr>
        <w:t>. Pernottamento.</w:t>
      </w:r>
    </w:p>
    <w:p w14:paraId="22F27A4A" w14:textId="77777777" w:rsidR="007B014B" w:rsidRPr="007B014B" w:rsidRDefault="007B014B" w:rsidP="007B014B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38A261AD" w14:textId="12989811" w:rsidR="007B014B" w:rsidRPr="007B014B" w:rsidRDefault="007B014B" w:rsidP="007B014B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7B014B">
        <w:rPr>
          <w:rFonts w:eastAsia="Times New Roman" w:cstheme="minorHAnsi"/>
          <w:b/>
          <w:bCs/>
          <w:color w:val="333366"/>
        </w:rPr>
        <w:t>05 GIUGNO 2026: OTTAWA/MILLE ISOLE/TORONTO (400 KM</w:t>
      </w:r>
      <w:r>
        <w:rPr>
          <w:rFonts w:eastAsia="Times New Roman" w:cstheme="minorHAnsi"/>
          <w:bCs/>
          <w:color w:val="333366"/>
        </w:rPr>
        <w:t>)</w:t>
      </w:r>
      <w:r w:rsidRPr="007B014B">
        <w:rPr>
          <w:rFonts w:eastAsia="Times New Roman" w:cstheme="minorHAnsi"/>
          <w:bCs/>
          <w:color w:val="333366"/>
        </w:rPr>
        <w:t xml:space="preserve"> </w:t>
      </w:r>
    </w:p>
    <w:p w14:paraId="488A0B41" w14:textId="77777777" w:rsidR="007B014B" w:rsidRPr="007B014B" w:rsidRDefault="007B014B" w:rsidP="007B014B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7B014B">
        <w:rPr>
          <w:rFonts w:eastAsia="Times New Roman" w:cstheme="minorHAnsi"/>
          <w:bCs/>
          <w:color w:val="333366"/>
        </w:rPr>
        <w:t>Ottawa/ Mille Isole/ Toronto (400Km)</w:t>
      </w:r>
    </w:p>
    <w:p w14:paraId="400FEA10" w14:textId="2750FE80" w:rsidR="007B014B" w:rsidRDefault="007B014B" w:rsidP="007B014B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7B014B">
        <w:rPr>
          <w:rFonts w:eastAsia="Times New Roman" w:cstheme="minorHAnsi"/>
          <w:bCs/>
          <w:color w:val="333366"/>
        </w:rPr>
        <w:t>Prima colazione. Partenza per la regione delle Mille Isole lungo il fiume San Lorenzo e minicrociera di un'ora in quello che gli indiani</w:t>
      </w:r>
      <w:r>
        <w:rPr>
          <w:rFonts w:eastAsia="Times New Roman" w:cstheme="minorHAnsi"/>
          <w:bCs/>
          <w:color w:val="333366"/>
        </w:rPr>
        <w:t xml:space="preserve"> </w:t>
      </w:r>
      <w:r w:rsidRPr="007B014B">
        <w:rPr>
          <w:rFonts w:eastAsia="Times New Roman" w:cstheme="minorHAnsi"/>
          <w:bCs/>
          <w:color w:val="333366"/>
        </w:rPr>
        <w:t xml:space="preserve">chiamarono il “Giardino del Grande Spirito”. Proseguimento per Toronto e visita orientativa della città: </w:t>
      </w:r>
      <w:proofErr w:type="spellStart"/>
      <w:r w:rsidRPr="007B014B">
        <w:rPr>
          <w:rFonts w:eastAsia="Times New Roman" w:cstheme="minorHAnsi"/>
          <w:bCs/>
          <w:color w:val="333366"/>
        </w:rPr>
        <w:t>Bay</w:t>
      </w:r>
      <w:proofErr w:type="spellEnd"/>
      <w:r w:rsidRPr="007B014B">
        <w:rPr>
          <w:rFonts w:eastAsia="Times New Roman" w:cstheme="minorHAnsi"/>
          <w:bCs/>
          <w:color w:val="333366"/>
        </w:rPr>
        <w:t xml:space="preserve"> Street, il Distretto Fina</w:t>
      </w:r>
      <w:r>
        <w:rPr>
          <w:rFonts w:eastAsia="Times New Roman" w:cstheme="minorHAnsi"/>
          <w:bCs/>
          <w:color w:val="333366"/>
        </w:rPr>
        <w:t xml:space="preserve">nziario, il </w:t>
      </w:r>
      <w:r w:rsidRPr="007B014B">
        <w:rPr>
          <w:rFonts w:eastAsia="Times New Roman" w:cstheme="minorHAnsi"/>
          <w:bCs/>
          <w:color w:val="333366"/>
        </w:rPr>
        <w:t xml:space="preserve">Municipio, il Parlamento dell’Ontario, l’Università di Toronto, </w:t>
      </w:r>
      <w:proofErr w:type="spellStart"/>
      <w:r w:rsidRPr="007B014B">
        <w:rPr>
          <w:rFonts w:eastAsia="Times New Roman" w:cstheme="minorHAnsi"/>
          <w:bCs/>
          <w:color w:val="333366"/>
        </w:rPr>
        <w:t>Yonge</w:t>
      </w:r>
      <w:proofErr w:type="spellEnd"/>
      <w:r w:rsidRPr="007B014B">
        <w:rPr>
          <w:rFonts w:eastAsia="Times New Roman" w:cstheme="minorHAnsi"/>
          <w:bCs/>
          <w:color w:val="333366"/>
        </w:rPr>
        <w:t xml:space="preserve"> Street e l’</w:t>
      </w:r>
      <w:proofErr w:type="spellStart"/>
      <w:r w:rsidRPr="007B014B">
        <w:rPr>
          <w:rFonts w:eastAsia="Times New Roman" w:cstheme="minorHAnsi"/>
          <w:bCs/>
          <w:color w:val="333366"/>
        </w:rPr>
        <w:t>Eaton</w:t>
      </w:r>
      <w:proofErr w:type="spellEnd"/>
      <w:r w:rsidRPr="007B014B">
        <w:rPr>
          <w:rFonts w:eastAsia="Times New Roman" w:cstheme="minorHAnsi"/>
          <w:bCs/>
          <w:color w:val="333366"/>
        </w:rPr>
        <w:t xml:space="preserve"> Center.</w:t>
      </w:r>
      <w:r>
        <w:rPr>
          <w:rFonts w:eastAsia="Times New Roman" w:cstheme="minorHAnsi"/>
          <w:bCs/>
          <w:color w:val="333366"/>
        </w:rPr>
        <w:t xml:space="preserve"> Pernottamento.</w:t>
      </w:r>
    </w:p>
    <w:p w14:paraId="69402FC5" w14:textId="5E757D0B" w:rsidR="00DA73D0" w:rsidRDefault="00DA73D0" w:rsidP="007B014B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4BEB0482" w14:textId="585E1CA1" w:rsidR="00DA73D0" w:rsidRP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DA73D0">
        <w:rPr>
          <w:rFonts w:eastAsia="Times New Roman" w:cstheme="minorHAnsi"/>
          <w:b/>
          <w:bCs/>
          <w:color w:val="333366"/>
        </w:rPr>
        <w:t>06 GIUGNO 2026: TORONTO – ESCURSIONE CASCATE DEL NIAGARA (260 KM)</w:t>
      </w:r>
    </w:p>
    <w:p w14:paraId="1C6D26BB" w14:textId="27A56D8D" w:rsid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  <w:r>
        <w:rPr>
          <w:rFonts w:eastAsia="Times New Roman" w:cstheme="minorHAnsi"/>
          <w:bCs/>
          <w:color w:val="333366"/>
        </w:rPr>
        <w:t>Dopo la prima colazione in hotel p</w:t>
      </w:r>
      <w:r w:rsidRPr="00DA73D0">
        <w:rPr>
          <w:rFonts w:eastAsia="Times New Roman" w:cstheme="minorHAnsi"/>
          <w:bCs/>
          <w:color w:val="333366"/>
        </w:rPr>
        <w:t xml:space="preserve">artenza lungo la penisola del Niagara. Minicrociera ai piedi delle cascate a bordo della </w:t>
      </w:r>
      <w:proofErr w:type="spellStart"/>
      <w:r w:rsidRPr="00DA73D0">
        <w:rPr>
          <w:rFonts w:eastAsia="Times New Roman" w:cstheme="minorHAnsi"/>
          <w:bCs/>
          <w:color w:val="333366"/>
        </w:rPr>
        <w:t>Hornblower</w:t>
      </w:r>
      <w:proofErr w:type="spellEnd"/>
      <w:r w:rsidRPr="00DA73D0">
        <w:rPr>
          <w:rFonts w:eastAsia="Times New Roman" w:cstheme="minorHAnsi"/>
          <w:bCs/>
          <w:color w:val="333366"/>
        </w:rPr>
        <w:t xml:space="preserve"> Niagara Cruise. Pranzo presso il</w:t>
      </w:r>
      <w:r>
        <w:rPr>
          <w:rFonts w:eastAsia="Times New Roman" w:cstheme="minorHAnsi"/>
          <w:bCs/>
          <w:color w:val="333366"/>
        </w:rPr>
        <w:t xml:space="preserve"> </w:t>
      </w:r>
      <w:r w:rsidRPr="00DA73D0">
        <w:rPr>
          <w:rFonts w:eastAsia="Times New Roman" w:cstheme="minorHAnsi"/>
          <w:bCs/>
          <w:color w:val="333366"/>
        </w:rPr>
        <w:t xml:space="preserve">ristorante panoramico dal quale si potranno ammirare le più famose cascate del mondo. Rientro a Toronto attraverso la Niagara </w:t>
      </w:r>
      <w:proofErr w:type="spellStart"/>
      <w:r w:rsidRPr="00DA73D0">
        <w:rPr>
          <w:rFonts w:eastAsia="Times New Roman" w:cstheme="minorHAnsi"/>
          <w:bCs/>
          <w:color w:val="333366"/>
        </w:rPr>
        <w:t>Parkway</w:t>
      </w:r>
      <w:proofErr w:type="spellEnd"/>
      <w:r w:rsidRPr="00DA73D0">
        <w:rPr>
          <w:rFonts w:eastAsia="Times New Roman" w:cstheme="minorHAnsi"/>
          <w:bCs/>
          <w:color w:val="333366"/>
        </w:rPr>
        <w:t>,</w:t>
      </w:r>
      <w:r>
        <w:rPr>
          <w:rFonts w:eastAsia="Times New Roman" w:cstheme="minorHAnsi"/>
          <w:bCs/>
          <w:color w:val="333366"/>
        </w:rPr>
        <w:t xml:space="preserve"> </w:t>
      </w:r>
      <w:r w:rsidRPr="00DA73D0">
        <w:rPr>
          <w:rFonts w:eastAsia="Times New Roman" w:cstheme="minorHAnsi"/>
          <w:bCs/>
          <w:color w:val="333366"/>
        </w:rPr>
        <w:t>con sosta presso la ridente cittadina coloniale di Niagara-on-the-Lake.</w:t>
      </w:r>
      <w:r>
        <w:rPr>
          <w:rFonts w:eastAsia="Times New Roman" w:cstheme="minorHAnsi"/>
          <w:bCs/>
          <w:color w:val="333366"/>
        </w:rPr>
        <w:t xml:space="preserve"> Pernottamento.</w:t>
      </w:r>
    </w:p>
    <w:p w14:paraId="55409E4E" w14:textId="2B05F1E6" w:rsid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72045736" w14:textId="6AAF993E" w:rsidR="00DA73D0" w:rsidRPr="00DA73D0" w:rsidRDefault="00DA73D0" w:rsidP="00DA73D0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DA73D0">
        <w:rPr>
          <w:rFonts w:eastAsia="Times New Roman" w:cstheme="minorHAnsi"/>
          <w:b/>
          <w:bCs/>
          <w:color w:val="333366"/>
        </w:rPr>
        <w:t>07 GIUGNO 2026: TORONTO/CALGARY (IN VOLO)</w:t>
      </w:r>
    </w:p>
    <w:p w14:paraId="31A464EC" w14:textId="5EF99111" w:rsidR="00DA73D0" w:rsidRP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DA73D0">
        <w:rPr>
          <w:rFonts w:eastAsia="Times New Roman" w:cstheme="minorHAnsi"/>
          <w:bCs/>
          <w:color w:val="333366"/>
        </w:rPr>
        <w:t>Prima colazione in hotel. Trasferimento in aeroporto con autista locale. Partenza in volo per Calgary. All'arrivo, incontro con un</w:t>
      </w:r>
      <w:r>
        <w:rPr>
          <w:rFonts w:eastAsia="Times New Roman" w:cstheme="minorHAnsi"/>
          <w:bCs/>
          <w:color w:val="333366"/>
        </w:rPr>
        <w:t xml:space="preserve"> </w:t>
      </w:r>
      <w:r w:rsidRPr="00DA73D0">
        <w:rPr>
          <w:rFonts w:eastAsia="Times New Roman" w:cstheme="minorHAnsi"/>
          <w:bCs/>
          <w:color w:val="333366"/>
        </w:rPr>
        <w:t xml:space="preserve">rappresentante locale (parlante inglese/francese) e trasferimento in hotel. </w:t>
      </w:r>
      <w:r>
        <w:rPr>
          <w:rFonts w:eastAsia="Times New Roman" w:cstheme="minorHAnsi"/>
          <w:bCs/>
          <w:color w:val="333366"/>
        </w:rPr>
        <w:t xml:space="preserve"> Pernottamento.</w:t>
      </w:r>
    </w:p>
    <w:p w14:paraId="0AC082F6" w14:textId="54750E20" w:rsidR="00DA73D0" w:rsidRP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08465920" w14:textId="1CBE7C83" w:rsidR="00DA73D0" w:rsidRP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DA73D0">
        <w:rPr>
          <w:rFonts w:eastAsia="Times New Roman" w:cstheme="minorHAnsi"/>
          <w:b/>
          <w:bCs/>
          <w:color w:val="333366"/>
        </w:rPr>
        <w:t>08 GIUGNO 2026: CALGARY/BANFF (240 KM</w:t>
      </w:r>
      <w:r>
        <w:rPr>
          <w:rFonts w:eastAsia="Times New Roman" w:cstheme="minorHAnsi"/>
          <w:bCs/>
          <w:color w:val="333366"/>
        </w:rPr>
        <w:t>)</w:t>
      </w:r>
    </w:p>
    <w:p w14:paraId="1E1DDD0C" w14:textId="009FC353" w:rsid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DA73D0">
        <w:rPr>
          <w:rFonts w:eastAsia="Times New Roman" w:cstheme="minorHAnsi"/>
          <w:bCs/>
          <w:color w:val="333366"/>
        </w:rPr>
        <w:t xml:space="preserve">Dopo la prima colazione visita orientativa della città di Calgary: l’Olympic </w:t>
      </w:r>
      <w:proofErr w:type="spellStart"/>
      <w:r w:rsidRPr="00DA73D0">
        <w:rPr>
          <w:rFonts w:eastAsia="Times New Roman" w:cstheme="minorHAnsi"/>
          <w:bCs/>
          <w:color w:val="333366"/>
        </w:rPr>
        <w:t>Plaza</w:t>
      </w:r>
      <w:proofErr w:type="spellEnd"/>
      <w:r w:rsidRPr="00DA73D0">
        <w:rPr>
          <w:rFonts w:eastAsia="Times New Roman" w:cstheme="minorHAnsi"/>
          <w:bCs/>
          <w:color w:val="333366"/>
        </w:rPr>
        <w:t xml:space="preserve">, lo </w:t>
      </w:r>
      <w:proofErr w:type="spellStart"/>
      <w:r w:rsidRPr="00DA73D0">
        <w:rPr>
          <w:rFonts w:eastAsia="Times New Roman" w:cstheme="minorHAnsi"/>
          <w:bCs/>
          <w:color w:val="333366"/>
        </w:rPr>
        <w:t>Stampede</w:t>
      </w:r>
      <w:proofErr w:type="spellEnd"/>
      <w:r w:rsidRPr="00DA73D0">
        <w:rPr>
          <w:rFonts w:eastAsia="Times New Roman" w:cstheme="minorHAnsi"/>
          <w:bCs/>
          <w:color w:val="333366"/>
        </w:rPr>
        <w:t xml:space="preserve"> </w:t>
      </w:r>
      <w:proofErr w:type="spellStart"/>
      <w:r w:rsidRPr="00DA73D0">
        <w:rPr>
          <w:rFonts w:eastAsia="Times New Roman" w:cstheme="minorHAnsi"/>
          <w:bCs/>
          <w:color w:val="333366"/>
        </w:rPr>
        <w:t>Grounds</w:t>
      </w:r>
      <w:proofErr w:type="spellEnd"/>
      <w:r w:rsidRPr="00DA73D0">
        <w:rPr>
          <w:rFonts w:eastAsia="Times New Roman" w:cstheme="minorHAnsi"/>
          <w:bCs/>
          <w:color w:val="333366"/>
        </w:rPr>
        <w:t xml:space="preserve"> e la Torre. Partenza verso le</w:t>
      </w:r>
      <w:r>
        <w:rPr>
          <w:rFonts w:eastAsia="Times New Roman" w:cstheme="minorHAnsi"/>
          <w:bCs/>
          <w:color w:val="333366"/>
        </w:rPr>
        <w:t xml:space="preserve"> </w:t>
      </w:r>
      <w:r w:rsidRPr="00DA73D0">
        <w:rPr>
          <w:rFonts w:eastAsia="Times New Roman" w:cstheme="minorHAnsi"/>
          <w:bCs/>
          <w:color w:val="333366"/>
        </w:rPr>
        <w:t>Montagne Rocciose e il Parco Nazionale di Banff, attraverso le vaste praterie. Sosta per il pranzo in un ranch. Proseguimento per il famoso</w:t>
      </w:r>
      <w:r>
        <w:rPr>
          <w:rFonts w:eastAsia="Times New Roman" w:cstheme="minorHAnsi"/>
          <w:bCs/>
          <w:color w:val="333366"/>
        </w:rPr>
        <w:t xml:space="preserve"> </w:t>
      </w:r>
      <w:r w:rsidRPr="00DA73D0">
        <w:rPr>
          <w:rFonts w:eastAsia="Times New Roman" w:cstheme="minorHAnsi"/>
          <w:bCs/>
          <w:color w:val="333366"/>
        </w:rPr>
        <w:t>Lake Louise, il lago più fotografato del Canada. Nel pomeriggio arrivo a Banff e visita della cittadina e dei suoi dintorni.</w:t>
      </w:r>
      <w:r>
        <w:rPr>
          <w:rFonts w:eastAsia="Times New Roman" w:cstheme="minorHAnsi"/>
          <w:bCs/>
          <w:color w:val="333366"/>
        </w:rPr>
        <w:t xml:space="preserve"> Pernottamento.</w:t>
      </w:r>
    </w:p>
    <w:p w14:paraId="3132A684" w14:textId="77777777" w:rsid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3A7E0759" w14:textId="2FCBC5E5" w:rsidR="00DA73D0" w:rsidRP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CB3F55">
        <w:rPr>
          <w:rFonts w:eastAsia="Times New Roman" w:cstheme="minorHAnsi"/>
          <w:b/>
          <w:bCs/>
          <w:color w:val="333366"/>
        </w:rPr>
        <w:t xml:space="preserve">09 GIUGNO 2026: BANFF – ESCURSIONE JASPER NATIONAL PARK </w:t>
      </w:r>
      <w:r w:rsidR="00CB3F55" w:rsidRPr="00CB3F55">
        <w:rPr>
          <w:rFonts w:eastAsia="Times New Roman" w:cstheme="minorHAnsi"/>
          <w:b/>
          <w:bCs/>
          <w:color w:val="333366"/>
        </w:rPr>
        <w:t>(380 KM)</w:t>
      </w:r>
    </w:p>
    <w:p w14:paraId="0C14FB3B" w14:textId="656E397D" w:rsidR="00DA73D0" w:rsidRDefault="00DA73D0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DA73D0">
        <w:rPr>
          <w:rFonts w:eastAsia="Times New Roman" w:cstheme="minorHAnsi"/>
          <w:bCs/>
          <w:color w:val="333366"/>
        </w:rPr>
        <w:t xml:space="preserve">Prima colazione (in un hotel a breve distanza). Partenza lungo la spettacolare strada panoramica Icefield </w:t>
      </w:r>
      <w:proofErr w:type="spellStart"/>
      <w:r w:rsidRPr="00DA73D0">
        <w:rPr>
          <w:rFonts w:eastAsia="Times New Roman" w:cstheme="minorHAnsi"/>
          <w:bCs/>
          <w:color w:val="333366"/>
        </w:rPr>
        <w:t>Parkway</w:t>
      </w:r>
      <w:proofErr w:type="spellEnd"/>
      <w:r w:rsidRPr="00DA73D0">
        <w:rPr>
          <w:rFonts w:eastAsia="Times New Roman" w:cstheme="minorHAnsi"/>
          <w:bCs/>
          <w:color w:val="333366"/>
        </w:rPr>
        <w:t xml:space="preserve"> che attraversa le</w:t>
      </w:r>
      <w:r w:rsidR="00CB3F55">
        <w:rPr>
          <w:rFonts w:eastAsia="Times New Roman" w:cstheme="minorHAnsi"/>
          <w:bCs/>
          <w:color w:val="333366"/>
        </w:rPr>
        <w:t xml:space="preserve"> </w:t>
      </w:r>
      <w:r w:rsidRPr="00DA73D0">
        <w:rPr>
          <w:rFonts w:eastAsia="Times New Roman" w:cstheme="minorHAnsi"/>
          <w:bCs/>
          <w:color w:val="333366"/>
        </w:rPr>
        <w:t xml:space="preserve">Montagne Rocciose. Escursione sul Ghiacciaio Athabaska con speciali veicoli </w:t>
      </w:r>
      <w:proofErr w:type="spellStart"/>
      <w:r w:rsidRPr="00DA73D0">
        <w:rPr>
          <w:rFonts w:eastAsia="Times New Roman" w:cstheme="minorHAnsi"/>
          <w:bCs/>
          <w:color w:val="333366"/>
        </w:rPr>
        <w:t>IceExplorer</w:t>
      </w:r>
      <w:proofErr w:type="spellEnd"/>
      <w:r w:rsidRPr="00DA73D0">
        <w:rPr>
          <w:rFonts w:eastAsia="Times New Roman" w:cstheme="minorHAnsi"/>
          <w:bCs/>
          <w:color w:val="333366"/>
        </w:rPr>
        <w:t xml:space="preserve"> 4x4 (</w:t>
      </w:r>
      <w:proofErr w:type="spellStart"/>
      <w:r w:rsidRPr="00DA73D0">
        <w:rPr>
          <w:rFonts w:eastAsia="Times New Roman" w:cstheme="minorHAnsi"/>
          <w:bCs/>
          <w:color w:val="333366"/>
        </w:rPr>
        <w:t>snowcoach</w:t>
      </w:r>
      <w:proofErr w:type="spellEnd"/>
      <w:r w:rsidRPr="00DA73D0">
        <w:rPr>
          <w:rFonts w:eastAsia="Times New Roman" w:cstheme="minorHAnsi"/>
          <w:bCs/>
          <w:color w:val="333366"/>
        </w:rPr>
        <w:t>). Rientro a Banff con sosta al</w:t>
      </w:r>
      <w:r w:rsidR="00CB3F55">
        <w:rPr>
          <w:rFonts w:eastAsia="Times New Roman" w:cstheme="minorHAnsi"/>
          <w:bCs/>
          <w:color w:val="333366"/>
        </w:rPr>
        <w:t xml:space="preserve"> </w:t>
      </w:r>
      <w:proofErr w:type="spellStart"/>
      <w:r w:rsidR="00CB3F55" w:rsidRPr="00CB3F55">
        <w:rPr>
          <w:rFonts w:eastAsia="Times New Roman" w:cstheme="minorHAnsi"/>
          <w:bCs/>
          <w:color w:val="333366"/>
        </w:rPr>
        <w:t>Peyto</w:t>
      </w:r>
      <w:proofErr w:type="spellEnd"/>
      <w:r w:rsidR="00CB3F55" w:rsidRPr="00CB3F55">
        <w:rPr>
          <w:rFonts w:eastAsia="Times New Roman" w:cstheme="minorHAnsi"/>
          <w:bCs/>
          <w:color w:val="333366"/>
        </w:rPr>
        <w:t xml:space="preserve"> Lake e il </w:t>
      </w:r>
      <w:proofErr w:type="spellStart"/>
      <w:r w:rsidR="00CB3F55" w:rsidRPr="00CB3F55">
        <w:rPr>
          <w:rFonts w:eastAsia="Times New Roman" w:cstheme="minorHAnsi"/>
          <w:bCs/>
          <w:color w:val="333366"/>
        </w:rPr>
        <w:t>Bow</w:t>
      </w:r>
      <w:proofErr w:type="spellEnd"/>
      <w:r w:rsidR="00CB3F55" w:rsidRPr="00CB3F55">
        <w:rPr>
          <w:rFonts w:eastAsia="Times New Roman" w:cstheme="minorHAnsi"/>
          <w:bCs/>
          <w:color w:val="333366"/>
        </w:rPr>
        <w:t xml:space="preserve"> Lake.</w:t>
      </w:r>
      <w:r w:rsidR="00CB3F55">
        <w:rPr>
          <w:rFonts w:eastAsia="Times New Roman" w:cstheme="minorHAnsi"/>
          <w:bCs/>
          <w:color w:val="333366"/>
        </w:rPr>
        <w:t xml:space="preserve"> Pernottamento.</w:t>
      </w:r>
    </w:p>
    <w:p w14:paraId="50A06D64" w14:textId="35916E45" w:rsidR="00CB3F55" w:rsidRDefault="00CB3F55" w:rsidP="00DA73D0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556AA526" w14:textId="75CE233A" w:rsidR="00CB3F55" w:rsidRPr="00CB3F55" w:rsidRDefault="00CB3F55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CB3F55">
        <w:rPr>
          <w:rFonts w:eastAsia="Times New Roman" w:cstheme="minorHAnsi"/>
          <w:b/>
          <w:bCs/>
          <w:color w:val="333366"/>
        </w:rPr>
        <w:t>10 GIUGNO 2026: BANFF/KAMLOOPS (600 KM)</w:t>
      </w:r>
    </w:p>
    <w:p w14:paraId="274017D9" w14:textId="21589396" w:rsid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CB3F55">
        <w:rPr>
          <w:rFonts w:eastAsia="Times New Roman" w:cstheme="minorHAnsi"/>
          <w:bCs/>
          <w:color w:val="333366"/>
        </w:rPr>
        <w:t>Prima colazione (in un hotel a breve distanza). Partenza lungo la Trans Canada Highway dove si attraverseranno i quattro parchi nazionali</w:t>
      </w:r>
      <w:r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della </w:t>
      </w:r>
      <w:proofErr w:type="spellStart"/>
      <w:r w:rsidRPr="00CB3F55">
        <w:rPr>
          <w:rFonts w:eastAsia="Times New Roman" w:cstheme="minorHAnsi"/>
          <w:bCs/>
          <w:color w:val="333366"/>
        </w:rPr>
        <w:t>British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Columbia. Sosta nello </w:t>
      </w:r>
      <w:proofErr w:type="spellStart"/>
      <w:r w:rsidRPr="00CB3F55">
        <w:rPr>
          <w:rFonts w:eastAsia="Times New Roman" w:cstheme="minorHAnsi"/>
          <w:bCs/>
          <w:color w:val="333366"/>
        </w:rPr>
        <w:t>Yoho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National Park per ammirare le acque turchesi dello splendido Emerald Lake, circondato da foreste</w:t>
      </w:r>
      <w:r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di pini e alte vette, una delle immagini più caratteristiche delle Montagne Rocciose canadesi. Si prosegue verso il </w:t>
      </w:r>
      <w:proofErr w:type="spellStart"/>
      <w:r w:rsidRPr="00CB3F55">
        <w:rPr>
          <w:rFonts w:eastAsia="Times New Roman" w:cstheme="minorHAnsi"/>
          <w:bCs/>
          <w:color w:val="333366"/>
        </w:rPr>
        <w:t>Rogers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Pass che</w:t>
      </w:r>
      <w:r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attraversa la maestosa catena delle </w:t>
      </w:r>
      <w:proofErr w:type="spellStart"/>
      <w:r w:rsidRPr="00CB3F55">
        <w:rPr>
          <w:rFonts w:eastAsia="Times New Roman" w:cstheme="minorHAnsi"/>
          <w:bCs/>
          <w:color w:val="333366"/>
        </w:rPr>
        <w:t>Selkirk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Mountain. Arrivo a </w:t>
      </w:r>
      <w:proofErr w:type="spellStart"/>
      <w:r w:rsidRPr="00CB3F55">
        <w:rPr>
          <w:rFonts w:eastAsia="Times New Roman" w:cstheme="minorHAnsi"/>
          <w:bCs/>
          <w:color w:val="333366"/>
        </w:rPr>
        <w:t>Kamloops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, la seconda più grande cittadina interna del </w:t>
      </w:r>
      <w:proofErr w:type="spellStart"/>
      <w:r w:rsidRPr="00CB3F55">
        <w:rPr>
          <w:rFonts w:eastAsia="Times New Roman" w:cstheme="minorHAnsi"/>
          <w:bCs/>
          <w:color w:val="333366"/>
        </w:rPr>
        <w:t>British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</w:t>
      </w:r>
      <w:proofErr w:type="spellStart"/>
      <w:r w:rsidRPr="00CB3F55">
        <w:rPr>
          <w:rFonts w:eastAsia="Times New Roman" w:cstheme="minorHAnsi"/>
          <w:bCs/>
          <w:color w:val="333366"/>
        </w:rPr>
        <w:t>Columbia.Cena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inclusa.</w:t>
      </w:r>
      <w:r>
        <w:rPr>
          <w:rFonts w:eastAsia="Times New Roman" w:cstheme="minorHAnsi"/>
          <w:bCs/>
          <w:color w:val="333366"/>
        </w:rPr>
        <w:t xml:space="preserve"> Pernottamento.</w:t>
      </w:r>
    </w:p>
    <w:p w14:paraId="5E229AE3" w14:textId="709CD58C" w:rsid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283C092D" w14:textId="5750EA50" w:rsidR="00CB3F55" w:rsidRP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CB3F55">
        <w:rPr>
          <w:rFonts w:eastAsia="Times New Roman" w:cstheme="minorHAnsi"/>
          <w:b/>
          <w:bCs/>
          <w:color w:val="333366"/>
        </w:rPr>
        <w:t>11 GIUGNO 2026: KAMLOOPS/VICTORIA (440 KM)</w:t>
      </w:r>
    </w:p>
    <w:p w14:paraId="61B1116F" w14:textId="5CB47F4F" w:rsid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CB3F55">
        <w:rPr>
          <w:rFonts w:eastAsia="Times New Roman" w:cstheme="minorHAnsi"/>
          <w:bCs/>
          <w:color w:val="333366"/>
        </w:rPr>
        <w:t xml:space="preserve">Prima colazione. Partenza per Victoria attraversando la </w:t>
      </w:r>
      <w:proofErr w:type="spellStart"/>
      <w:r w:rsidRPr="00CB3F55">
        <w:rPr>
          <w:rFonts w:eastAsia="Times New Roman" w:cstheme="minorHAnsi"/>
          <w:bCs/>
          <w:color w:val="333366"/>
        </w:rPr>
        <w:t>Coaquihalla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Highway fino al porto di </w:t>
      </w:r>
      <w:proofErr w:type="spellStart"/>
      <w:r w:rsidRPr="00CB3F55">
        <w:rPr>
          <w:rFonts w:eastAsia="Times New Roman" w:cstheme="minorHAnsi"/>
          <w:bCs/>
          <w:color w:val="333366"/>
        </w:rPr>
        <w:t>Tsawwassen</w:t>
      </w:r>
      <w:proofErr w:type="spellEnd"/>
      <w:r w:rsidRPr="00CB3F55">
        <w:rPr>
          <w:rFonts w:eastAsia="Times New Roman" w:cstheme="minorHAnsi"/>
          <w:bCs/>
          <w:color w:val="333366"/>
        </w:rPr>
        <w:t>. Imbarco sul traghetto BC Ferries</w:t>
      </w:r>
      <w:r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per l'Isola di Vancouver (la traversata dura circa 90 minuti). Prosecuzione in bus per Victoria, la splendida capitale della </w:t>
      </w:r>
      <w:proofErr w:type="spellStart"/>
      <w:r w:rsidRPr="00CB3F55">
        <w:rPr>
          <w:rFonts w:eastAsia="Times New Roman" w:cstheme="minorHAnsi"/>
          <w:bCs/>
          <w:color w:val="333366"/>
        </w:rPr>
        <w:t>British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Columbia</w:t>
      </w:r>
      <w:r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soprannominata "Città dei Giardini" per le sue splendide decorazioni floreali. Visita dei famosi Giardini </w:t>
      </w:r>
      <w:proofErr w:type="spellStart"/>
      <w:r w:rsidRPr="00CB3F55">
        <w:rPr>
          <w:rFonts w:eastAsia="Times New Roman" w:cstheme="minorHAnsi"/>
          <w:bCs/>
          <w:color w:val="333366"/>
        </w:rPr>
        <w:t>Butchart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e giro orientativo della</w:t>
      </w:r>
      <w:r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>città e delle sue principali attrazioni.</w:t>
      </w:r>
      <w:r>
        <w:rPr>
          <w:rFonts w:eastAsia="Times New Roman" w:cstheme="minorHAnsi"/>
          <w:bCs/>
          <w:color w:val="333366"/>
        </w:rPr>
        <w:t xml:space="preserve"> Pernottamento.</w:t>
      </w:r>
    </w:p>
    <w:p w14:paraId="1384E85F" w14:textId="6CD342DA" w:rsid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6A624B61" w14:textId="20937726" w:rsidR="00CB3F55" w:rsidRPr="00CB3F55" w:rsidRDefault="00CB3F55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CB3F55">
        <w:rPr>
          <w:rFonts w:eastAsia="Times New Roman" w:cstheme="minorHAnsi"/>
          <w:b/>
          <w:bCs/>
          <w:color w:val="333366"/>
        </w:rPr>
        <w:t>12 GIUGNO 2026: VICTORIA/VANCOUVER-BURNABY (90 KM)</w:t>
      </w:r>
    </w:p>
    <w:p w14:paraId="715528B5" w14:textId="674FBA2B" w:rsid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CB3F55">
        <w:rPr>
          <w:rFonts w:eastAsia="Times New Roman" w:cstheme="minorHAnsi"/>
          <w:bCs/>
          <w:color w:val="333366"/>
        </w:rPr>
        <w:t>Prima colazione e mattinata libera a disposizione per visite ed escursioni individuali. Si consiglia un'escursione per l'avvistamento delle</w:t>
      </w:r>
      <w:r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balene in barca semi coperta o gommone </w:t>
      </w:r>
      <w:proofErr w:type="spellStart"/>
      <w:r w:rsidRPr="00CB3F55">
        <w:rPr>
          <w:rFonts w:eastAsia="Times New Roman" w:cstheme="minorHAnsi"/>
          <w:bCs/>
          <w:color w:val="333366"/>
        </w:rPr>
        <w:t>Zodiac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(durata circa 3 ore) per avvistare la fauna marina (da prenotare in loco con la guida).</w:t>
      </w:r>
      <w:r w:rsidRPr="00CB3F55"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Partenza in traghetto per Vancouver, una delle più affascinanti città sul Pacifico. Pernottamento nell'area di </w:t>
      </w:r>
      <w:proofErr w:type="spellStart"/>
      <w:r w:rsidRPr="00CB3F55">
        <w:rPr>
          <w:rFonts w:eastAsia="Times New Roman" w:cstheme="minorHAnsi"/>
          <w:bCs/>
          <w:color w:val="333366"/>
        </w:rPr>
        <w:t>Burnaby</w:t>
      </w:r>
      <w:proofErr w:type="spellEnd"/>
      <w:r w:rsidRPr="00CB3F55">
        <w:rPr>
          <w:rFonts w:eastAsia="Times New Roman" w:cstheme="minorHAnsi"/>
          <w:bCs/>
          <w:color w:val="333366"/>
        </w:rPr>
        <w:t>.</w:t>
      </w:r>
      <w:r>
        <w:rPr>
          <w:rFonts w:eastAsia="Times New Roman" w:cstheme="minorHAnsi"/>
          <w:bCs/>
          <w:color w:val="333366"/>
        </w:rPr>
        <w:t xml:space="preserve"> (CAUSA INIZIO MONDIALI DI CALCIO)</w:t>
      </w:r>
    </w:p>
    <w:p w14:paraId="78A5E673" w14:textId="0F86BA06" w:rsid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690DBFAA" w14:textId="3BD69E2B" w:rsidR="00CB3F55" w:rsidRP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AF257A">
        <w:rPr>
          <w:rFonts w:eastAsia="Times New Roman" w:cstheme="minorHAnsi"/>
          <w:b/>
          <w:bCs/>
          <w:color w:val="333366"/>
        </w:rPr>
        <w:lastRenderedPageBreak/>
        <w:t>13 GIUGNO 2026</w:t>
      </w:r>
      <w:r w:rsidR="00AF257A" w:rsidRPr="00AF257A">
        <w:rPr>
          <w:rFonts w:eastAsia="Times New Roman" w:cstheme="minorHAnsi"/>
          <w:b/>
          <w:bCs/>
          <w:color w:val="333366"/>
        </w:rPr>
        <w:t>: BURNABY/VANCOUVER/BURNABY</w:t>
      </w:r>
    </w:p>
    <w:p w14:paraId="601403F8" w14:textId="0E03931F" w:rsidR="00CB3F55" w:rsidRP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CB3F55">
        <w:rPr>
          <w:rFonts w:eastAsia="Times New Roman" w:cstheme="minorHAnsi"/>
          <w:bCs/>
          <w:color w:val="333366"/>
        </w:rPr>
        <w:t xml:space="preserve">Dopo la prima colazione, giro orientativo della città: la zona centrale, lo Stanley Park, </w:t>
      </w:r>
      <w:proofErr w:type="spellStart"/>
      <w:r w:rsidRPr="00CB3F55">
        <w:rPr>
          <w:rFonts w:eastAsia="Times New Roman" w:cstheme="minorHAnsi"/>
          <w:bCs/>
          <w:color w:val="333366"/>
        </w:rPr>
        <w:t>Prospect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Point, </w:t>
      </w:r>
      <w:proofErr w:type="spellStart"/>
      <w:r w:rsidRPr="00CB3F55">
        <w:rPr>
          <w:rFonts w:eastAsia="Times New Roman" w:cstheme="minorHAnsi"/>
          <w:bCs/>
          <w:color w:val="333366"/>
        </w:rPr>
        <w:t>Gastown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e altre attrattive. Partenza</w:t>
      </w:r>
      <w:r w:rsidR="00AF257A"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 xml:space="preserve">verso </w:t>
      </w:r>
      <w:proofErr w:type="spellStart"/>
      <w:r w:rsidRPr="00CB3F55">
        <w:rPr>
          <w:rFonts w:eastAsia="Times New Roman" w:cstheme="minorHAnsi"/>
          <w:bCs/>
          <w:color w:val="333366"/>
        </w:rPr>
        <w:t>lazona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nord di Vancouver e visita al Lynn Canyon Park, con la sua affascinante</w:t>
      </w:r>
    </w:p>
    <w:p w14:paraId="6ED7C93A" w14:textId="3E943386" w:rsidR="00CB3F55" w:rsidRDefault="00CB3F55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CB3F55">
        <w:rPr>
          <w:rFonts w:eastAsia="Times New Roman" w:cstheme="minorHAnsi"/>
          <w:bCs/>
          <w:color w:val="333366"/>
        </w:rPr>
        <w:t xml:space="preserve">foresta di alberi secolari. Emozionante traversata a piedi del ponte sospeso per 50 metri sopra il canyon. Rientro a </w:t>
      </w:r>
      <w:proofErr w:type="spellStart"/>
      <w:r w:rsidRPr="00CB3F55">
        <w:rPr>
          <w:rFonts w:eastAsia="Times New Roman" w:cstheme="minorHAnsi"/>
          <w:bCs/>
          <w:color w:val="333366"/>
        </w:rPr>
        <w:t>Burnaby</w:t>
      </w:r>
      <w:proofErr w:type="spellEnd"/>
      <w:r w:rsidRPr="00CB3F55">
        <w:rPr>
          <w:rFonts w:eastAsia="Times New Roman" w:cstheme="minorHAnsi"/>
          <w:bCs/>
          <w:color w:val="333366"/>
        </w:rPr>
        <w:t xml:space="preserve"> e resto della</w:t>
      </w:r>
      <w:r w:rsidR="00AF257A">
        <w:rPr>
          <w:rFonts w:eastAsia="Times New Roman" w:cstheme="minorHAnsi"/>
          <w:bCs/>
          <w:color w:val="333366"/>
        </w:rPr>
        <w:t xml:space="preserve"> </w:t>
      </w:r>
      <w:r w:rsidRPr="00CB3F55">
        <w:rPr>
          <w:rFonts w:eastAsia="Times New Roman" w:cstheme="minorHAnsi"/>
          <w:bCs/>
          <w:color w:val="333366"/>
        </w:rPr>
        <w:t>giornata a disposizione per visite individuali e/o shopping.</w:t>
      </w:r>
      <w:r w:rsidR="00AF257A">
        <w:rPr>
          <w:rFonts w:eastAsia="Times New Roman" w:cstheme="minorHAnsi"/>
          <w:bCs/>
          <w:color w:val="333366"/>
        </w:rPr>
        <w:t xml:space="preserve"> Pernottamento.</w:t>
      </w:r>
    </w:p>
    <w:p w14:paraId="56898195" w14:textId="743D0C2A" w:rsidR="00AF257A" w:rsidRDefault="00AF257A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7A42CB16" w14:textId="282386F7" w:rsidR="00AF257A" w:rsidRPr="00AF257A" w:rsidRDefault="00AF257A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AF257A">
        <w:rPr>
          <w:rFonts w:eastAsia="Times New Roman" w:cstheme="minorHAnsi"/>
          <w:b/>
          <w:bCs/>
          <w:color w:val="333366"/>
        </w:rPr>
        <w:t xml:space="preserve">14 GIUGNO </w:t>
      </w:r>
      <w:proofErr w:type="gramStart"/>
      <w:r w:rsidRPr="00AF257A">
        <w:rPr>
          <w:rFonts w:eastAsia="Times New Roman" w:cstheme="minorHAnsi"/>
          <w:b/>
          <w:bCs/>
          <w:color w:val="333366"/>
        </w:rPr>
        <w:t>2026:VANCOUVER</w:t>
      </w:r>
      <w:proofErr w:type="gramEnd"/>
      <w:r w:rsidRPr="00AF257A">
        <w:rPr>
          <w:rFonts w:eastAsia="Times New Roman" w:cstheme="minorHAnsi"/>
          <w:b/>
          <w:bCs/>
          <w:color w:val="333366"/>
        </w:rPr>
        <w:t>/AMSTERDAM/GENOVA</w:t>
      </w:r>
    </w:p>
    <w:p w14:paraId="65089BB2" w14:textId="37B76D89" w:rsidR="00AF257A" w:rsidRDefault="00AF257A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 w:rsidRPr="00AF257A">
        <w:rPr>
          <w:rFonts w:eastAsia="Times New Roman" w:cstheme="minorHAnsi"/>
          <w:bCs/>
          <w:color w:val="333366"/>
        </w:rPr>
        <w:t xml:space="preserve">Prima colazione e tempo a disposizione prima del trasferimento </w:t>
      </w:r>
      <w:r>
        <w:rPr>
          <w:rFonts w:eastAsia="Times New Roman" w:cstheme="minorHAnsi"/>
          <w:bCs/>
          <w:color w:val="333366"/>
        </w:rPr>
        <w:t xml:space="preserve">in </w:t>
      </w:r>
      <w:proofErr w:type="spellStart"/>
      <w:r>
        <w:rPr>
          <w:rFonts w:eastAsia="Times New Roman" w:cstheme="minorHAnsi"/>
          <w:bCs/>
          <w:color w:val="333366"/>
        </w:rPr>
        <w:t>aereoporto</w:t>
      </w:r>
      <w:proofErr w:type="spellEnd"/>
      <w:r>
        <w:rPr>
          <w:rFonts w:eastAsia="Times New Roman" w:cstheme="minorHAnsi"/>
          <w:bCs/>
          <w:color w:val="333366"/>
        </w:rPr>
        <w:t xml:space="preserve">.  </w:t>
      </w:r>
      <w:proofErr w:type="spellStart"/>
      <w:r>
        <w:rPr>
          <w:rFonts w:eastAsia="Times New Roman" w:cstheme="minorHAnsi"/>
          <w:bCs/>
          <w:color w:val="333366"/>
        </w:rPr>
        <w:t>Formalita’</w:t>
      </w:r>
      <w:proofErr w:type="spellEnd"/>
      <w:r>
        <w:rPr>
          <w:rFonts w:eastAsia="Times New Roman" w:cstheme="minorHAnsi"/>
          <w:bCs/>
          <w:color w:val="333366"/>
        </w:rPr>
        <w:t xml:space="preserve"> di imbarco. Pasti e pernottamento a bordo.</w:t>
      </w:r>
    </w:p>
    <w:p w14:paraId="57FD8D32" w14:textId="75FD7444" w:rsidR="00AF257A" w:rsidRDefault="00AF257A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176239EF" w14:textId="672E7BFE" w:rsidR="00AF257A" w:rsidRDefault="00AF257A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AF257A">
        <w:rPr>
          <w:rFonts w:eastAsia="Times New Roman" w:cstheme="minorHAnsi"/>
          <w:b/>
          <w:bCs/>
          <w:color w:val="333366"/>
        </w:rPr>
        <w:t>15 GIUGNO 2026: AMSTERDAM/GENOVA</w:t>
      </w:r>
    </w:p>
    <w:p w14:paraId="7D57A5D9" w14:textId="25D66DE4" w:rsidR="00AF257A" w:rsidRDefault="00AF257A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>
        <w:rPr>
          <w:rFonts w:eastAsia="Times New Roman" w:cstheme="minorHAnsi"/>
          <w:bCs/>
          <w:color w:val="333366"/>
        </w:rPr>
        <w:t>Arrivo all’</w:t>
      </w:r>
      <w:proofErr w:type="spellStart"/>
      <w:r>
        <w:rPr>
          <w:rFonts w:eastAsia="Times New Roman" w:cstheme="minorHAnsi"/>
          <w:bCs/>
          <w:color w:val="333366"/>
        </w:rPr>
        <w:t>aereoporto</w:t>
      </w:r>
      <w:proofErr w:type="spellEnd"/>
      <w:r>
        <w:rPr>
          <w:rFonts w:eastAsia="Times New Roman" w:cstheme="minorHAnsi"/>
          <w:bCs/>
          <w:color w:val="333366"/>
        </w:rPr>
        <w:t xml:space="preserve"> di Genova in serata. </w:t>
      </w:r>
      <w:proofErr w:type="spellStart"/>
      <w:r>
        <w:rPr>
          <w:rFonts w:eastAsia="Times New Roman" w:cstheme="minorHAnsi"/>
          <w:bCs/>
          <w:color w:val="333366"/>
        </w:rPr>
        <w:t>Formalita’</w:t>
      </w:r>
      <w:proofErr w:type="spellEnd"/>
      <w:r>
        <w:rPr>
          <w:rFonts w:eastAsia="Times New Roman" w:cstheme="minorHAnsi"/>
          <w:bCs/>
          <w:color w:val="333366"/>
        </w:rPr>
        <w:t xml:space="preserve"> di sbarco e rientro con il ns autopullman per le </w:t>
      </w:r>
      <w:proofErr w:type="gramStart"/>
      <w:r>
        <w:rPr>
          <w:rFonts w:eastAsia="Times New Roman" w:cstheme="minorHAnsi"/>
          <w:bCs/>
          <w:color w:val="333366"/>
        </w:rPr>
        <w:t xml:space="preserve">varie  </w:t>
      </w:r>
      <w:proofErr w:type="spellStart"/>
      <w:r>
        <w:rPr>
          <w:rFonts w:eastAsia="Times New Roman" w:cstheme="minorHAnsi"/>
          <w:bCs/>
          <w:color w:val="333366"/>
        </w:rPr>
        <w:t>localita</w:t>
      </w:r>
      <w:proofErr w:type="gramEnd"/>
      <w:r>
        <w:rPr>
          <w:rFonts w:eastAsia="Times New Roman" w:cstheme="minorHAnsi"/>
          <w:bCs/>
          <w:color w:val="333366"/>
        </w:rPr>
        <w:t>’</w:t>
      </w:r>
      <w:proofErr w:type="spellEnd"/>
    </w:p>
    <w:p w14:paraId="2E427894" w14:textId="397DB01C" w:rsidR="00AF257A" w:rsidRDefault="00AF257A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  <w:r>
        <w:rPr>
          <w:rFonts w:eastAsia="Times New Roman" w:cstheme="minorHAnsi"/>
          <w:bCs/>
          <w:color w:val="333366"/>
        </w:rPr>
        <w:t>di partenza.</w:t>
      </w:r>
    </w:p>
    <w:p w14:paraId="25DA0275" w14:textId="77777777" w:rsidR="00DC4D4C" w:rsidRDefault="00DC4D4C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3630574B" w14:textId="7196A380" w:rsidR="00DC4D4C" w:rsidRPr="001121FB" w:rsidRDefault="00DC4D4C" w:rsidP="00CB3F55">
      <w:pPr>
        <w:spacing w:after="0" w:line="240" w:lineRule="auto"/>
        <w:rPr>
          <w:rFonts w:eastAsia="Times New Roman" w:cstheme="minorHAnsi"/>
          <w:b/>
          <w:bCs/>
          <w:color w:val="333366"/>
          <w:sz w:val="28"/>
          <w:szCs w:val="28"/>
        </w:rPr>
      </w:pPr>
      <w:proofErr w:type="spellStart"/>
      <w:proofErr w:type="gramStart"/>
      <w:r w:rsidRPr="001121FB">
        <w:rPr>
          <w:rFonts w:eastAsia="Times New Roman" w:cstheme="minorHAnsi"/>
          <w:b/>
          <w:bCs/>
          <w:color w:val="333366"/>
          <w:sz w:val="28"/>
          <w:szCs w:val="28"/>
        </w:rPr>
        <w:t>e’</w:t>
      </w:r>
      <w:proofErr w:type="spellEnd"/>
      <w:proofErr w:type="gramEnd"/>
      <w:r w:rsidRPr="001121FB">
        <w:rPr>
          <w:rFonts w:eastAsia="Times New Roman" w:cstheme="minorHAnsi"/>
          <w:b/>
          <w:bCs/>
          <w:color w:val="333366"/>
          <w:sz w:val="28"/>
          <w:szCs w:val="28"/>
        </w:rPr>
        <w:t xml:space="preserve"> necessario il passaporto individuale con </w:t>
      </w:r>
      <w:proofErr w:type="spellStart"/>
      <w:r w:rsidRPr="001121FB">
        <w:rPr>
          <w:rFonts w:eastAsia="Times New Roman" w:cstheme="minorHAnsi"/>
          <w:b/>
          <w:bCs/>
          <w:color w:val="333366"/>
          <w:sz w:val="28"/>
          <w:szCs w:val="28"/>
        </w:rPr>
        <w:t>validita’</w:t>
      </w:r>
      <w:proofErr w:type="spellEnd"/>
      <w:r w:rsidRPr="001121FB">
        <w:rPr>
          <w:rFonts w:eastAsia="Times New Roman" w:cstheme="minorHAnsi"/>
          <w:b/>
          <w:bCs/>
          <w:color w:val="333366"/>
          <w:sz w:val="28"/>
          <w:szCs w:val="28"/>
        </w:rPr>
        <w:t xml:space="preserve"> pari almeno alla durata del viaggio</w:t>
      </w:r>
    </w:p>
    <w:p w14:paraId="5695C9CF" w14:textId="4B6BDC8C" w:rsidR="00EA362B" w:rsidRPr="00DC4D4C" w:rsidRDefault="00EA362B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</w:p>
    <w:p w14:paraId="03F8B23E" w14:textId="76DA9DA8" w:rsidR="00EA362B" w:rsidRDefault="00EA362B" w:rsidP="00CB3F55">
      <w:pPr>
        <w:spacing w:after="0" w:line="240" w:lineRule="auto"/>
        <w:rPr>
          <w:rFonts w:eastAsia="Times New Roman" w:cstheme="minorHAnsi"/>
          <w:bCs/>
          <w:color w:val="333366"/>
        </w:rPr>
      </w:pPr>
    </w:p>
    <w:p w14:paraId="3BDF2B85" w14:textId="105096A1" w:rsidR="00EA362B" w:rsidRPr="00EA362B" w:rsidRDefault="00EA362B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EA362B">
        <w:rPr>
          <w:rFonts w:eastAsia="Times New Roman" w:cstheme="minorHAnsi"/>
          <w:b/>
          <w:bCs/>
          <w:color w:val="333366"/>
        </w:rPr>
        <w:t>QUOTA INDIVIDUALE DI PARTECIPAZIONE</w:t>
      </w:r>
      <w:r>
        <w:rPr>
          <w:rFonts w:eastAsia="Times New Roman" w:cstheme="minorHAnsi"/>
          <w:b/>
          <w:bCs/>
          <w:color w:val="333366"/>
        </w:rPr>
        <w:t xml:space="preserve">            </w:t>
      </w:r>
      <w:r w:rsidRPr="00EA362B">
        <w:rPr>
          <w:rFonts w:eastAsia="Times New Roman" w:cstheme="minorHAnsi"/>
          <w:b/>
          <w:bCs/>
          <w:color w:val="333366"/>
        </w:rPr>
        <w:t xml:space="preserve"> EURO</w:t>
      </w:r>
      <w:r w:rsidR="00332FE0">
        <w:rPr>
          <w:rFonts w:eastAsia="Times New Roman" w:cstheme="minorHAnsi"/>
          <w:b/>
          <w:bCs/>
          <w:color w:val="333366"/>
        </w:rPr>
        <w:t xml:space="preserve">    </w:t>
      </w:r>
      <w:r w:rsidR="00A1486B">
        <w:rPr>
          <w:rFonts w:eastAsia="Times New Roman" w:cstheme="minorHAnsi"/>
          <w:b/>
          <w:bCs/>
          <w:color w:val="333366"/>
        </w:rPr>
        <w:t>7.500,00</w:t>
      </w:r>
      <w:r w:rsidR="00C16083">
        <w:rPr>
          <w:rFonts w:eastAsia="Times New Roman" w:cstheme="minorHAnsi"/>
          <w:b/>
          <w:bCs/>
          <w:color w:val="333366"/>
        </w:rPr>
        <w:t xml:space="preserve">      </w:t>
      </w:r>
      <w:bookmarkStart w:id="0" w:name="_GoBack"/>
      <w:bookmarkEnd w:id="0"/>
      <w:r w:rsidR="00332FE0">
        <w:rPr>
          <w:rFonts w:eastAsia="Times New Roman" w:cstheme="minorHAnsi"/>
          <w:b/>
          <w:bCs/>
          <w:color w:val="333366"/>
        </w:rPr>
        <w:t xml:space="preserve">  (minimo 20 pax paganti)</w:t>
      </w:r>
    </w:p>
    <w:p w14:paraId="5574E599" w14:textId="5907A12A" w:rsidR="00EA362B" w:rsidRPr="00EA362B" w:rsidRDefault="00EA362B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EA362B">
        <w:rPr>
          <w:rFonts w:eastAsia="Times New Roman" w:cstheme="minorHAnsi"/>
          <w:b/>
          <w:bCs/>
          <w:color w:val="333366"/>
        </w:rPr>
        <w:t>SUPPLEMENTO CAMERA SINGOLA</w:t>
      </w:r>
      <w:r>
        <w:rPr>
          <w:rFonts w:eastAsia="Times New Roman" w:cstheme="minorHAnsi"/>
          <w:b/>
          <w:bCs/>
          <w:color w:val="333366"/>
        </w:rPr>
        <w:t xml:space="preserve">                          </w:t>
      </w:r>
      <w:r w:rsidRPr="00EA362B">
        <w:rPr>
          <w:rFonts w:eastAsia="Times New Roman" w:cstheme="minorHAnsi"/>
          <w:b/>
          <w:bCs/>
          <w:color w:val="333366"/>
        </w:rPr>
        <w:t xml:space="preserve"> EURO</w:t>
      </w:r>
      <w:r w:rsidR="00332FE0">
        <w:rPr>
          <w:rFonts w:eastAsia="Times New Roman" w:cstheme="minorHAnsi"/>
          <w:b/>
          <w:bCs/>
          <w:color w:val="333366"/>
        </w:rPr>
        <w:t xml:space="preserve">    2.250,00</w:t>
      </w:r>
    </w:p>
    <w:p w14:paraId="47BA5C48" w14:textId="4F253BAE" w:rsidR="00EA362B" w:rsidRDefault="00EA362B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EA362B">
        <w:rPr>
          <w:rFonts w:eastAsia="Times New Roman" w:cstheme="minorHAnsi"/>
          <w:b/>
          <w:bCs/>
          <w:color w:val="333366"/>
        </w:rPr>
        <w:t>CAPARRA</w:t>
      </w:r>
      <w:r>
        <w:rPr>
          <w:rFonts w:eastAsia="Times New Roman" w:cstheme="minorHAnsi"/>
          <w:b/>
          <w:bCs/>
          <w:color w:val="333366"/>
        </w:rPr>
        <w:t xml:space="preserve">                                                                       </w:t>
      </w:r>
      <w:r w:rsidRPr="00EA362B">
        <w:rPr>
          <w:rFonts w:eastAsia="Times New Roman" w:cstheme="minorHAnsi"/>
          <w:b/>
          <w:bCs/>
          <w:color w:val="333366"/>
        </w:rPr>
        <w:t xml:space="preserve"> EURO</w:t>
      </w:r>
      <w:r w:rsidR="00332FE0">
        <w:rPr>
          <w:rFonts w:eastAsia="Times New Roman" w:cstheme="minorHAnsi"/>
          <w:b/>
          <w:bCs/>
          <w:color w:val="333366"/>
        </w:rPr>
        <w:t xml:space="preserve">    2.500,00</w:t>
      </w:r>
    </w:p>
    <w:p w14:paraId="34D6183D" w14:textId="146CA97D" w:rsidR="001121FB" w:rsidRDefault="001121FB" w:rsidP="00CB3F55">
      <w:pPr>
        <w:spacing w:after="0" w:line="240" w:lineRule="auto"/>
        <w:rPr>
          <w:rFonts w:eastAsia="Times New Roman" w:cstheme="minorHAnsi"/>
          <w:b/>
          <w:bCs/>
          <w:color w:val="333366"/>
        </w:rPr>
      </w:pPr>
    </w:p>
    <w:p w14:paraId="4A678EBE" w14:textId="7ED8EC71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LA QUOTA COMPRENDE</w:t>
      </w:r>
    </w:p>
    <w:p w14:paraId="62F3AF13" w14:textId="06E18324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>
        <w:rPr>
          <w:rFonts w:eastAsia="Times New Roman" w:cstheme="minorHAnsi"/>
          <w:b/>
          <w:bCs/>
          <w:color w:val="333366"/>
        </w:rPr>
        <w:t>Trasferimento con il ns autopullman per l’</w:t>
      </w:r>
      <w:proofErr w:type="spellStart"/>
      <w:r>
        <w:rPr>
          <w:rFonts w:eastAsia="Times New Roman" w:cstheme="minorHAnsi"/>
          <w:b/>
          <w:bCs/>
          <w:color w:val="333366"/>
        </w:rPr>
        <w:t>aereoporto</w:t>
      </w:r>
      <w:proofErr w:type="spellEnd"/>
      <w:r>
        <w:rPr>
          <w:rFonts w:eastAsia="Times New Roman" w:cstheme="minorHAnsi"/>
          <w:b/>
          <w:bCs/>
          <w:color w:val="333366"/>
        </w:rPr>
        <w:t xml:space="preserve"> di Genova a/r</w:t>
      </w:r>
    </w:p>
    <w:p w14:paraId="01DBE160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Voli di linea dalla città prescelta;</w:t>
      </w:r>
    </w:p>
    <w:p w14:paraId="6B61C4E3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Accoglienza in aeroporto e trasferimento all'arrivo a Montreal (autista parlante inglese/francese);</w:t>
      </w:r>
    </w:p>
    <w:p w14:paraId="20CB2E55" w14:textId="5B9295E2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Sistemazione negli hotel</w:t>
      </w:r>
      <w:r>
        <w:rPr>
          <w:rFonts w:eastAsia="Times New Roman" w:cstheme="minorHAnsi"/>
          <w:b/>
          <w:bCs/>
          <w:color w:val="333366"/>
        </w:rPr>
        <w:t>s</w:t>
      </w:r>
      <w:r w:rsidRPr="001121FB">
        <w:rPr>
          <w:rFonts w:eastAsia="Times New Roman" w:cstheme="minorHAnsi"/>
          <w:b/>
          <w:bCs/>
          <w:color w:val="333366"/>
        </w:rPr>
        <w:t xml:space="preserve"> </w:t>
      </w:r>
      <w:r>
        <w:rPr>
          <w:rFonts w:eastAsia="Times New Roman" w:cstheme="minorHAnsi"/>
          <w:b/>
          <w:bCs/>
          <w:color w:val="333366"/>
        </w:rPr>
        <w:t xml:space="preserve">di 3 e </w:t>
      </w:r>
      <w:proofErr w:type="gramStart"/>
      <w:r>
        <w:rPr>
          <w:rFonts w:eastAsia="Times New Roman" w:cstheme="minorHAnsi"/>
          <w:b/>
          <w:bCs/>
          <w:color w:val="333366"/>
        </w:rPr>
        <w:t>4  stelle</w:t>
      </w:r>
      <w:proofErr w:type="gramEnd"/>
      <w:r>
        <w:rPr>
          <w:rFonts w:eastAsia="Times New Roman" w:cstheme="minorHAnsi"/>
          <w:b/>
          <w:bCs/>
          <w:color w:val="333366"/>
        </w:rPr>
        <w:t xml:space="preserve"> (nominativi comunicati un mese prima della partenza)</w:t>
      </w:r>
    </w:p>
    <w:p w14:paraId="2DBD32A5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Trasferimenti menzionati da programma all'aeroporto di Montreal, Toronto, Calgary e Vancouver;</w:t>
      </w:r>
    </w:p>
    <w:p w14:paraId="4E4CAD85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Prime colazioni, 5 pranzi, 3 cene;</w:t>
      </w:r>
    </w:p>
    <w:p w14:paraId="6EA9AF64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Guida (o guida/autista a seconda del numero finale dei partecipanti) locale parlante italiano e spagnolo;</w:t>
      </w:r>
    </w:p>
    <w:p w14:paraId="7EBA74A1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Trasporto in bus granturismo o minivan con aria condizionata;</w:t>
      </w:r>
    </w:p>
    <w:p w14:paraId="52193481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 xml:space="preserve">Tour orientativo di Montreal,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Quebec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>, Ottawa, Toronto, Calgary, Banff, Victoria e Vancouver;</w:t>
      </w:r>
    </w:p>
    <w:p w14:paraId="27AEE545" w14:textId="439A683B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Ingresso alle seguenti attrazioni: visita alla capanna dello zucchero, multi-attività presso l'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Auberge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Cap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Au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Leste (condizioni meteo</w:t>
      </w:r>
      <w:r>
        <w:rPr>
          <w:rFonts w:eastAsia="Times New Roman" w:cstheme="minorHAnsi"/>
          <w:b/>
          <w:bCs/>
          <w:color w:val="333366"/>
        </w:rPr>
        <w:t xml:space="preserve"> </w:t>
      </w:r>
      <w:r w:rsidRPr="001121FB">
        <w:rPr>
          <w:rFonts w:eastAsia="Times New Roman" w:cstheme="minorHAnsi"/>
          <w:b/>
          <w:bCs/>
          <w:color w:val="333366"/>
        </w:rPr>
        <w:t xml:space="preserve">permettendo), passeggiata nella natura, falò con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marshmallows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>, crociera per l’avvistamento balene, crociera alle Mille Isole, cascate di</w:t>
      </w:r>
      <w:r>
        <w:rPr>
          <w:rFonts w:eastAsia="Times New Roman" w:cstheme="minorHAnsi"/>
          <w:b/>
          <w:bCs/>
          <w:color w:val="333366"/>
        </w:rPr>
        <w:t xml:space="preserve">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Montmorency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, crociera alle cascate del Niagara, Ghiacciaio Athabaska, visita al Lake Louise,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Peyto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e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Bow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Lake, Emerald Lake, ingresso ai</w:t>
      </w:r>
      <w:r>
        <w:rPr>
          <w:rFonts w:eastAsia="Times New Roman" w:cstheme="minorHAnsi"/>
          <w:b/>
          <w:bCs/>
          <w:color w:val="333366"/>
        </w:rPr>
        <w:t xml:space="preserve"> </w:t>
      </w:r>
      <w:r w:rsidRPr="001121FB">
        <w:rPr>
          <w:rFonts w:eastAsia="Times New Roman" w:cstheme="minorHAnsi"/>
          <w:b/>
          <w:bCs/>
          <w:color w:val="333366"/>
        </w:rPr>
        <w:t xml:space="preserve">giardini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Butchart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di Victoria, Lynn Canyon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Supension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Br</w:t>
      </w:r>
      <w:r>
        <w:rPr>
          <w:rFonts w:eastAsia="Times New Roman" w:cstheme="minorHAnsi"/>
          <w:b/>
          <w:bCs/>
          <w:color w:val="333366"/>
        </w:rPr>
        <w:t>idge</w:t>
      </w:r>
    </w:p>
    <w:p w14:paraId="2D30418D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Traghetti da/per l’isola di Vancouver;</w:t>
      </w:r>
    </w:p>
    <w:p w14:paraId="159D748E" w14:textId="1A83DB41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Tasse e percentuali di servizio</w:t>
      </w:r>
    </w:p>
    <w:p w14:paraId="4F7F1D63" w14:textId="36038A93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>
        <w:rPr>
          <w:rFonts w:eastAsia="Times New Roman" w:cstheme="minorHAnsi"/>
          <w:b/>
          <w:bCs/>
          <w:color w:val="333366"/>
        </w:rPr>
        <w:t>Tasse aeroportuali (euro</w:t>
      </w:r>
      <w:r w:rsidR="009D0489">
        <w:rPr>
          <w:rFonts w:eastAsia="Times New Roman" w:cstheme="minorHAnsi"/>
          <w:b/>
          <w:bCs/>
          <w:color w:val="333366"/>
        </w:rPr>
        <w:t xml:space="preserve"> 360)</w:t>
      </w:r>
    </w:p>
    <w:p w14:paraId="2DCB609D" w14:textId="52A154AB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>
        <w:rPr>
          <w:rFonts w:eastAsia="Times New Roman" w:cstheme="minorHAnsi"/>
          <w:b/>
          <w:bCs/>
          <w:color w:val="333366"/>
        </w:rPr>
        <w:t>Assistenza di accompagnatore dell’agenzia</w:t>
      </w:r>
    </w:p>
    <w:p w14:paraId="123A0F46" w14:textId="77777777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</w:p>
    <w:p w14:paraId="27F0D027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LA QUOTA NON COMPRENDE</w:t>
      </w:r>
    </w:p>
    <w:p w14:paraId="5C6E2D8D" w14:textId="2852C54A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 xml:space="preserve"> Polizza assicurativa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multirischi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</w:t>
      </w:r>
      <w:r>
        <w:rPr>
          <w:rFonts w:eastAsia="Times New Roman" w:cstheme="minorHAnsi"/>
          <w:b/>
          <w:bCs/>
          <w:color w:val="333366"/>
        </w:rPr>
        <w:t>euro 200</w:t>
      </w:r>
    </w:p>
    <w:p w14:paraId="34291EB0" w14:textId="653CE8FB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 xml:space="preserve"> Pasti non menzionati; Bevande ai pasti; Escursioni facoltative; Facchinaggio </w:t>
      </w:r>
      <w:proofErr w:type="gramStart"/>
      <w:r w:rsidRPr="001121FB">
        <w:rPr>
          <w:rFonts w:eastAsia="Times New Roman" w:cstheme="minorHAnsi"/>
          <w:b/>
          <w:bCs/>
          <w:color w:val="333366"/>
        </w:rPr>
        <w:t>bagagli;  Supplemento</w:t>
      </w:r>
      <w:proofErr w:type="gramEnd"/>
      <w:r w:rsidRPr="001121FB">
        <w:rPr>
          <w:rFonts w:eastAsia="Times New Roman" w:cstheme="minorHAnsi"/>
          <w:b/>
          <w:bCs/>
          <w:color w:val="333366"/>
        </w:rPr>
        <w:t xml:space="preserve"> chalet privato all'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Auberge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Cap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Au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 xml:space="preserve"> Leste; Mance; Extra di carattere personale e quanto</w:t>
      </w:r>
      <w:r>
        <w:rPr>
          <w:rFonts w:eastAsia="Times New Roman" w:cstheme="minorHAnsi"/>
          <w:b/>
          <w:bCs/>
          <w:color w:val="333366"/>
        </w:rPr>
        <w:t xml:space="preserve"> </w:t>
      </w:r>
      <w:r w:rsidRPr="001121FB">
        <w:rPr>
          <w:rFonts w:eastAsia="Times New Roman" w:cstheme="minorHAnsi"/>
          <w:b/>
          <w:bCs/>
          <w:color w:val="333366"/>
        </w:rPr>
        <w:t>non espressamente menzionato</w:t>
      </w:r>
    </w:p>
    <w:p w14:paraId="600400F1" w14:textId="77777777" w:rsidR="00404B24" w:rsidRPr="001121FB" w:rsidRDefault="00404B24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</w:p>
    <w:p w14:paraId="766AB61A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FIFA World Cup - Canada 2026</w:t>
      </w:r>
    </w:p>
    <w:p w14:paraId="7BA7C8EB" w14:textId="2BEB1DAF" w:rsid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A causa dei Mondiali FIFA 2026, che si svolgeranno a Vancouver da fine maggio a metà luglio e limiteranno la disponibilità di</w:t>
      </w:r>
      <w:r w:rsidR="00404B24">
        <w:rPr>
          <w:rFonts w:eastAsia="Times New Roman" w:cstheme="minorHAnsi"/>
          <w:b/>
          <w:bCs/>
          <w:color w:val="333366"/>
        </w:rPr>
        <w:t xml:space="preserve"> </w:t>
      </w:r>
      <w:r w:rsidRPr="001121FB">
        <w:rPr>
          <w:rFonts w:eastAsia="Times New Roman" w:cstheme="minorHAnsi"/>
          <w:b/>
          <w:bCs/>
          <w:color w:val="333366"/>
        </w:rPr>
        <w:t xml:space="preserve">hotel in centro, per le partenze di maggio e giugno avranno come alloggio il Delta </w:t>
      </w:r>
      <w:proofErr w:type="spellStart"/>
      <w:r w:rsidRPr="001121FB">
        <w:rPr>
          <w:rFonts w:eastAsia="Times New Roman" w:cstheme="minorHAnsi"/>
          <w:b/>
          <w:bCs/>
          <w:color w:val="333366"/>
        </w:rPr>
        <w:t>Burnaby</w:t>
      </w:r>
      <w:proofErr w:type="spellEnd"/>
      <w:r w:rsidRPr="001121FB">
        <w:rPr>
          <w:rFonts w:eastAsia="Times New Roman" w:cstheme="minorHAnsi"/>
          <w:b/>
          <w:bCs/>
          <w:color w:val="333366"/>
        </w:rPr>
        <w:t>, situato a 12 km dal centro città.</w:t>
      </w:r>
    </w:p>
    <w:p w14:paraId="75DE9EA8" w14:textId="77777777" w:rsidR="00B52AED" w:rsidRPr="001121FB" w:rsidRDefault="00B52AED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</w:p>
    <w:p w14:paraId="6ED3CD4A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lastRenderedPageBreak/>
        <w:t>Note importanti</w:t>
      </w:r>
    </w:p>
    <w:p w14:paraId="4E777BB4" w14:textId="77777777" w:rsidR="001121FB" w:rsidRPr="001121F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Le camere triple e quadruple sono composte da due letti da una piazza e mezza.</w:t>
      </w:r>
    </w:p>
    <w:p w14:paraId="6CC2C70A" w14:textId="5F5F8453" w:rsidR="001121FB" w:rsidRPr="00EA362B" w:rsidRDefault="001121FB" w:rsidP="001121FB">
      <w:pPr>
        <w:spacing w:after="0" w:line="240" w:lineRule="auto"/>
        <w:rPr>
          <w:rFonts w:eastAsia="Times New Roman" w:cstheme="minorHAnsi"/>
          <w:b/>
          <w:bCs/>
          <w:color w:val="333366"/>
        </w:rPr>
      </w:pPr>
      <w:r w:rsidRPr="001121FB">
        <w:rPr>
          <w:rFonts w:eastAsia="Times New Roman" w:cstheme="minorHAnsi"/>
          <w:b/>
          <w:bCs/>
          <w:color w:val="333366"/>
        </w:rPr>
        <w:t>Questo tour prevede la condivisione con altri turisti anche di varie organizzazioni. In altissima stagione i tour possono</w:t>
      </w:r>
      <w:r w:rsidR="00404B24">
        <w:rPr>
          <w:rFonts w:eastAsia="Times New Roman" w:cstheme="minorHAnsi"/>
          <w:b/>
          <w:bCs/>
          <w:color w:val="333366"/>
        </w:rPr>
        <w:t xml:space="preserve"> </w:t>
      </w:r>
      <w:r w:rsidRPr="001121FB">
        <w:rPr>
          <w:rFonts w:eastAsia="Times New Roman" w:cstheme="minorHAnsi"/>
          <w:b/>
          <w:bCs/>
          <w:color w:val="333366"/>
        </w:rPr>
        <w:t>raggiungere la piena occupazione del bus (40/50 persone). Vi preghiamo tenerne conto in fase di prenotazione se non si ama</w:t>
      </w:r>
      <w:r w:rsidR="00404B24">
        <w:rPr>
          <w:rFonts w:eastAsia="Times New Roman" w:cstheme="minorHAnsi"/>
          <w:b/>
          <w:bCs/>
          <w:color w:val="333366"/>
        </w:rPr>
        <w:t xml:space="preserve"> </w:t>
      </w:r>
      <w:r w:rsidRPr="001121FB">
        <w:rPr>
          <w:rFonts w:eastAsia="Times New Roman" w:cstheme="minorHAnsi"/>
          <w:b/>
          <w:bCs/>
          <w:color w:val="333366"/>
        </w:rPr>
        <w:t>viaggiare in grandi gruppi.</w:t>
      </w:r>
    </w:p>
    <w:sectPr w:rsidR="001121FB" w:rsidRPr="00EA362B" w:rsidSect="00ED7BBE">
      <w:pgSz w:w="12240" w:h="15840"/>
      <w:pgMar w:top="1134" w:right="851" w:bottom="851" w:left="851" w:header="284" w:footer="342" w:gutter="0"/>
      <w:cols w:space="9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EAC6B" w14:textId="77777777" w:rsidR="00B05D13" w:rsidRDefault="00B05D13">
      <w:pPr>
        <w:spacing w:after="0" w:line="240" w:lineRule="auto"/>
      </w:pPr>
      <w:r>
        <w:separator/>
      </w:r>
    </w:p>
  </w:endnote>
  <w:endnote w:type="continuationSeparator" w:id="0">
    <w:p w14:paraId="5B8AF35F" w14:textId="77777777" w:rsidR="00B05D13" w:rsidRDefault="00B0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C9665" w14:textId="77777777" w:rsidR="00B05D13" w:rsidRDefault="00B05D13">
      <w:pPr>
        <w:spacing w:after="0" w:line="240" w:lineRule="auto"/>
      </w:pPr>
      <w:r>
        <w:separator/>
      </w:r>
    </w:p>
  </w:footnote>
  <w:footnote w:type="continuationSeparator" w:id="0">
    <w:p w14:paraId="244FFD52" w14:textId="77777777" w:rsidR="00B05D13" w:rsidRDefault="00B0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23D1F"/>
    <w:multiLevelType w:val="multilevel"/>
    <w:tmpl w:val="01B2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80124A"/>
    <w:multiLevelType w:val="multilevel"/>
    <w:tmpl w:val="AE92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41091B"/>
    <w:multiLevelType w:val="multilevel"/>
    <w:tmpl w:val="E9AE43B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6C"/>
    <w:rsid w:val="00060A33"/>
    <w:rsid w:val="001121FB"/>
    <w:rsid w:val="00172357"/>
    <w:rsid w:val="0021260D"/>
    <w:rsid w:val="00325494"/>
    <w:rsid w:val="00332FE0"/>
    <w:rsid w:val="00404B24"/>
    <w:rsid w:val="004504E9"/>
    <w:rsid w:val="004C7191"/>
    <w:rsid w:val="00551873"/>
    <w:rsid w:val="00584AA5"/>
    <w:rsid w:val="00650586"/>
    <w:rsid w:val="00677523"/>
    <w:rsid w:val="006D46D2"/>
    <w:rsid w:val="007B014B"/>
    <w:rsid w:val="009D0489"/>
    <w:rsid w:val="00A126B9"/>
    <w:rsid w:val="00A1486B"/>
    <w:rsid w:val="00AF257A"/>
    <w:rsid w:val="00B05D13"/>
    <w:rsid w:val="00B312BD"/>
    <w:rsid w:val="00B52AED"/>
    <w:rsid w:val="00B73FB0"/>
    <w:rsid w:val="00C16083"/>
    <w:rsid w:val="00CB3F55"/>
    <w:rsid w:val="00CD4422"/>
    <w:rsid w:val="00CE09CF"/>
    <w:rsid w:val="00D703CD"/>
    <w:rsid w:val="00D706C5"/>
    <w:rsid w:val="00DA73D0"/>
    <w:rsid w:val="00DC4D4C"/>
    <w:rsid w:val="00DF2BFE"/>
    <w:rsid w:val="00DF586B"/>
    <w:rsid w:val="00E07A6C"/>
    <w:rsid w:val="00EA362B"/>
    <w:rsid w:val="00ED7BBE"/>
    <w:rsid w:val="00F470F4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64B3"/>
  <w15:chartTrackingRefBased/>
  <w15:docId w15:val="{57FBCB20-5F68-49C5-AE66-B16D7A28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Cat1">
    <w:name w:val="Header Cat 1"/>
    <w:basedOn w:val="Normale"/>
    <w:rsid w:val="006D46D2"/>
    <w:pPr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val="en-US"/>
    </w:rPr>
  </w:style>
  <w:style w:type="paragraph" w:customStyle="1" w:styleId="CatNormal">
    <w:name w:val="Cat Normal"/>
    <w:basedOn w:val="Normale"/>
    <w:uiPriority w:val="99"/>
    <w:rsid w:val="006D46D2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n-US"/>
    </w:rPr>
  </w:style>
  <w:style w:type="paragraph" w:customStyle="1" w:styleId="PROD-titreitinraire">
    <w:name w:val="PROD - titre itinéraire"/>
    <w:rsid w:val="006D46D2"/>
    <w:pPr>
      <w:widowControl w:val="0"/>
      <w:overflowPunct w:val="0"/>
      <w:autoSpaceDE w:val="0"/>
      <w:autoSpaceDN w:val="0"/>
      <w:adjustRightInd w:val="0"/>
      <w:spacing w:before="40" w:after="0" w:line="240" w:lineRule="auto"/>
      <w:ind w:right="209"/>
    </w:pPr>
    <w:rPr>
      <w:rFonts w:ascii="Arial" w:eastAsia="Times New Roman" w:hAnsi="Arial" w:cs="Arial"/>
      <w:b/>
      <w:bCs/>
      <w:color w:val="990000"/>
      <w:kern w:val="28"/>
      <w:sz w:val="16"/>
      <w:szCs w:val="16"/>
      <w:lang w:val="fr-CA" w:eastAsia="fr-CA"/>
    </w:rPr>
  </w:style>
  <w:style w:type="paragraph" w:customStyle="1" w:styleId="PROD-paragrapheitinraire">
    <w:name w:val="PROD - paragraphe itinéraire"/>
    <w:basedOn w:val="Normale"/>
    <w:rsid w:val="006D46D2"/>
    <w:pPr>
      <w:widowControl w:val="0"/>
      <w:overflowPunct w:val="0"/>
      <w:autoSpaceDE w:val="0"/>
      <w:autoSpaceDN w:val="0"/>
      <w:adjustRightInd w:val="0"/>
      <w:spacing w:after="0" w:line="283" w:lineRule="auto"/>
      <w:ind w:right="210"/>
      <w:jc w:val="both"/>
    </w:pPr>
    <w:rPr>
      <w:rFonts w:ascii="Arial" w:eastAsia="Times New Roman" w:hAnsi="Arial" w:cs="Arial"/>
      <w:color w:val="000000"/>
      <w:kern w:val="28"/>
      <w:sz w:val="16"/>
      <w:szCs w:val="16"/>
      <w:lang w:val="fr-CA" w:eastAsia="fr-CA"/>
    </w:rPr>
  </w:style>
  <w:style w:type="paragraph" w:styleId="Pidipagina">
    <w:name w:val="footer"/>
    <w:basedOn w:val="Normale"/>
    <w:link w:val="PidipaginaCarattere"/>
    <w:uiPriority w:val="99"/>
    <w:unhideWhenUsed/>
    <w:rsid w:val="00CE09CF"/>
    <w:pPr>
      <w:tabs>
        <w:tab w:val="center" w:pos="4320"/>
        <w:tab w:val="right" w:pos="8640"/>
      </w:tabs>
      <w:spacing w:after="0" w:line="240" w:lineRule="auto"/>
    </w:pPr>
    <w:rPr>
      <w:lang w:val="fr-C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9CF"/>
    <w:rPr>
      <w:lang w:val="fr-CA"/>
    </w:rPr>
  </w:style>
  <w:style w:type="paragraph" w:styleId="Intestazione">
    <w:name w:val="header"/>
    <w:basedOn w:val="Normale"/>
    <w:link w:val="IntestazioneCarattere"/>
    <w:uiPriority w:val="99"/>
    <w:unhideWhenUsed/>
    <w:rsid w:val="00CE09CF"/>
    <w:pPr>
      <w:tabs>
        <w:tab w:val="center" w:pos="4320"/>
        <w:tab w:val="right" w:pos="8640"/>
      </w:tabs>
      <w:spacing w:after="0" w:line="240" w:lineRule="auto"/>
    </w:pPr>
    <w:rPr>
      <w:lang w:val="fr-C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9CF"/>
    <w:rPr>
      <w:lang w:val="fr-CA"/>
    </w:rPr>
  </w:style>
  <w:style w:type="character" w:styleId="Collegamentoipertestuale">
    <w:name w:val="Hyperlink"/>
    <w:basedOn w:val="Carpredefinitoparagrafo"/>
    <w:uiPriority w:val="99"/>
    <w:unhideWhenUsed/>
    <w:rsid w:val="00B52A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cket@tigulliomarc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CESECO</dc:creator>
  <cp:keywords/>
  <dc:description/>
  <cp:lastModifiedBy>CESECO</cp:lastModifiedBy>
  <cp:revision>18</cp:revision>
  <dcterms:created xsi:type="dcterms:W3CDTF">2025-10-17T09:11:00Z</dcterms:created>
  <dcterms:modified xsi:type="dcterms:W3CDTF">2026-01-15T09:46:00Z</dcterms:modified>
</cp:coreProperties>
</file>